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03A8" w14:textId="226C4537" w:rsidR="00A727A0" w:rsidRPr="004B2A61" w:rsidRDefault="00A727A0" w:rsidP="00057DAB">
      <w:pPr>
        <w:spacing w:after="0" w:line="0" w:lineRule="atLeast"/>
        <w:jc w:val="right"/>
        <w:rPr>
          <w:rFonts w:ascii="Meiryo UI" w:eastAsia="Meiryo UI" w:hAnsi="Meiryo UI" w:cs="MS PGothic"/>
          <w:sz w:val="21"/>
          <w:szCs w:val="21"/>
          <w:lang w:eastAsia="ja-JP"/>
        </w:rPr>
      </w:pPr>
      <w:bookmarkStart w:id="0" w:name="OLE_LINK16"/>
      <w:bookmarkStart w:id="1" w:name="OLE_LINK8"/>
      <w:bookmarkStart w:id="2" w:name="OLE_LINK17"/>
      <w:r w:rsidRPr="004B2A61">
        <w:rPr>
          <w:rFonts w:ascii="Meiryo UI" w:eastAsia="Meiryo UI" w:hAnsi="Meiryo UI" w:cs="MS PGothic"/>
          <w:sz w:val="21"/>
          <w:szCs w:val="21"/>
          <w:lang w:eastAsia="ja-JP"/>
        </w:rPr>
        <w:t>GEベルノバ</w:t>
      </w:r>
    </w:p>
    <w:p w14:paraId="22B03F5E" w14:textId="0ED41A55" w:rsidR="00A727A0" w:rsidRPr="004B2A61" w:rsidRDefault="006203A7" w:rsidP="001019B4">
      <w:pPr>
        <w:spacing w:after="0" w:line="0" w:lineRule="atLeast"/>
        <w:jc w:val="right"/>
        <w:rPr>
          <w:rFonts w:ascii="Meiryo UI" w:eastAsia="Meiryo UI" w:hAnsi="Meiryo UI" w:cs="MS PGothic"/>
          <w:sz w:val="21"/>
          <w:szCs w:val="21"/>
          <w:lang w:eastAsia="ja-JP"/>
        </w:rPr>
      </w:pPr>
      <w:r w:rsidRPr="004B2A61">
        <w:rPr>
          <w:rFonts w:ascii="Meiryo UI" w:eastAsia="Meiryo UI" w:hAnsi="Meiryo UI" w:cs="MS PGothic"/>
          <w:sz w:val="21"/>
          <w:szCs w:val="21"/>
          <w:lang w:eastAsia="ja-JP"/>
        </w:rPr>
        <w:t>202</w:t>
      </w:r>
      <w:r w:rsidR="00C566C1" w:rsidRPr="004B2A61">
        <w:rPr>
          <w:rFonts w:ascii="Meiryo UI" w:eastAsia="Meiryo UI" w:hAnsi="Meiryo UI" w:cs="MS PGothic" w:hint="eastAsia"/>
          <w:sz w:val="21"/>
          <w:szCs w:val="21"/>
          <w:lang w:eastAsia="ja-JP"/>
        </w:rPr>
        <w:t>6</w:t>
      </w:r>
      <w:r w:rsidRPr="004B2A61">
        <w:rPr>
          <w:rFonts w:ascii="Meiryo UI" w:eastAsia="Meiryo UI" w:hAnsi="Meiryo UI" w:cs="MS PGothic"/>
          <w:sz w:val="21"/>
          <w:szCs w:val="21"/>
          <w:lang w:eastAsia="ja-JP"/>
        </w:rPr>
        <w:t xml:space="preserve">年 </w:t>
      </w:r>
      <w:r w:rsidR="00283EF0" w:rsidRPr="004B2A61">
        <w:rPr>
          <w:rFonts w:ascii="Meiryo UI" w:eastAsia="Meiryo UI" w:hAnsi="Meiryo UI" w:cs="MS PGothic" w:hint="eastAsia"/>
          <w:sz w:val="21"/>
          <w:szCs w:val="21"/>
          <w:lang w:eastAsia="ja-JP"/>
        </w:rPr>
        <w:t>5</w:t>
      </w:r>
      <w:r w:rsidRPr="004B2A61">
        <w:rPr>
          <w:rFonts w:ascii="Meiryo UI" w:eastAsia="Meiryo UI" w:hAnsi="Meiryo UI" w:cs="MS PGothic"/>
          <w:sz w:val="21"/>
          <w:szCs w:val="21"/>
          <w:lang w:eastAsia="ja-JP"/>
        </w:rPr>
        <w:t xml:space="preserve">月 </w:t>
      </w:r>
      <w:r w:rsidR="002B5BF2" w:rsidRPr="004B2A61">
        <w:rPr>
          <w:rFonts w:ascii="Meiryo UI" w:eastAsia="Meiryo UI" w:hAnsi="Meiryo UI" w:cs="MS PGothic" w:hint="eastAsia"/>
          <w:sz w:val="21"/>
          <w:szCs w:val="21"/>
          <w:lang w:eastAsia="ja-JP"/>
        </w:rPr>
        <w:t>27</w:t>
      </w:r>
      <w:r w:rsidR="005E6BF0" w:rsidRPr="004B2A61">
        <w:rPr>
          <w:rFonts w:ascii="Meiryo UI" w:eastAsia="Meiryo UI" w:hAnsi="Meiryo UI" w:cs="MS PGothic"/>
          <w:sz w:val="21"/>
          <w:szCs w:val="21"/>
          <w:lang w:eastAsia="ja-JP"/>
        </w:rPr>
        <w:t xml:space="preserve"> </w:t>
      </w:r>
      <w:r w:rsidRPr="004B2A61">
        <w:rPr>
          <w:rFonts w:ascii="Meiryo UI" w:eastAsia="Meiryo UI" w:hAnsi="Meiryo UI" w:cs="MS PGothic"/>
          <w:sz w:val="21"/>
          <w:szCs w:val="21"/>
          <w:lang w:eastAsia="ja-JP"/>
        </w:rPr>
        <w:t>日</w:t>
      </w:r>
    </w:p>
    <w:p w14:paraId="749DE6F5" w14:textId="25A873C3" w:rsidR="00FE3449" w:rsidRPr="004B2A61" w:rsidRDefault="00F43CA1" w:rsidP="00671532">
      <w:pPr>
        <w:spacing w:before="360" w:after="0" w:line="440" w:lineRule="exact"/>
        <w:jc w:val="center"/>
        <w:rPr>
          <w:rFonts w:ascii="Meiryo UI" w:eastAsia="Meiryo UI" w:hAnsi="Meiryo UI" w:cs="Rasa"/>
          <w:b/>
          <w:sz w:val="30"/>
          <w:szCs w:val="30"/>
          <w:lang w:eastAsia="ja-JP"/>
        </w:rPr>
      </w:pPr>
      <w:r w:rsidRPr="004B2A61">
        <w:rPr>
          <w:rFonts w:ascii="Meiryo UI" w:eastAsia="Meiryo UI" w:hAnsi="Meiryo UI" w:cs="Rasa" w:hint="eastAsia"/>
          <w:b/>
          <w:sz w:val="30"/>
          <w:szCs w:val="30"/>
          <w:lang w:eastAsia="ja-JP"/>
        </w:rPr>
        <w:t>GEベルノバ</w:t>
      </w:r>
      <w:r w:rsidR="00F2391C" w:rsidRPr="004B2A61">
        <w:rPr>
          <w:rFonts w:ascii="Meiryo UI" w:eastAsia="Meiryo UI" w:hAnsi="Meiryo UI" w:cs="Rasa" w:hint="eastAsia"/>
          <w:b/>
          <w:sz w:val="30"/>
          <w:szCs w:val="30"/>
          <w:lang w:eastAsia="ja-JP"/>
        </w:rPr>
        <w:t>、</w:t>
      </w:r>
      <w:r w:rsidR="00BF12BD" w:rsidRPr="004B2A61">
        <w:rPr>
          <w:rFonts w:ascii="Meiryo UI" w:eastAsia="Meiryo UI" w:hAnsi="Meiryo UI" w:cs="Rasa"/>
          <w:b/>
          <w:sz w:val="30"/>
          <w:szCs w:val="30"/>
          <w:lang w:eastAsia="ja-JP"/>
        </w:rPr>
        <w:t>HAガスタービン</w:t>
      </w:r>
      <w:r w:rsidR="00364BBD" w:rsidRPr="004B2A61">
        <w:rPr>
          <w:rFonts w:ascii="Meiryo UI" w:eastAsia="Meiryo UI" w:hAnsi="Meiryo UI" w:cs="Rasa" w:hint="eastAsia"/>
          <w:b/>
          <w:sz w:val="30"/>
          <w:szCs w:val="30"/>
          <w:lang w:eastAsia="ja-JP"/>
        </w:rPr>
        <w:t>の</w:t>
      </w:r>
      <w:r w:rsidR="002B10A6" w:rsidRPr="004B2A61">
        <w:rPr>
          <w:rFonts w:ascii="Meiryo UI" w:eastAsia="Meiryo UI" w:hAnsi="Meiryo UI" w:cs="Rasa" w:hint="eastAsia"/>
          <w:b/>
          <w:sz w:val="30"/>
          <w:szCs w:val="30"/>
          <w:lang w:eastAsia="ja-JP"/>
        </w:rPr>
        <w:t>累計</w:t>
      </w:r>
      <w:r w:rsidR="00E449E7" w:rsidRPr="004B2A61">
        <w:rPr>
          <w:rFonts w:ascii="Meiryo UI" w:eastAsia="Meiryo UI" w:hAnsi="Meiryo UI" w:cs="Rasa"/>
          <w:b/>
          <w:sz w:val="30"/>
          <w:szCs w:val="30"/>
          <w:lang w:eastAsia="ja-JP"/>
        </w:rPr>
        <w:t>商業</w:t>
      </w:r>
      <w:r w:rsidR="00BF12BD" w:rsidRPr="004B2A61">
        <w:rPr>
          <w:rFonts w:ascii="Meiryo UI" w:eastAsia="Meiryo UI" w:hAnsi="Meiryo UI" w:cs="Rasa"/>
          <w:b/>
          <w:sz w:val="30"/>
          <w:szCs w:val="30"/>
          <w:lang w:eastAsia="ja-JP"/>
        </w:rPr>
        <w:t>稼働</w:t>
      </w:r>
      <w:r w:rsidR="00506AC7" w:rsidRPr="004B2A61">
        <w:rPr>
          <w:rFonts w:ascii="Meiryo UI" w:eastAsia="Meiryo UI" w:hAnsi="Meiryo UI" w:cs="Rasa" w:hint="eastAsia"/>
          <w:b/>
          <w:sz w:val="30"/>
          <w:szCs w:val="30"/>
          <w:lang w:eastAsia="ja-JP"/>
        </w:rPr>
        <w:t>時間が</w:t>
      </w:r>
      <w:r w:rsidR="00BF12BD" w:rsidRPr="004B2A61">
        <w:rPr>
          <w:rFonts w:ascii="Meiryo UI" w:eastAsia="Meiryo UI" w:hAnsi="Meiryo UI" w:cs="Rasa"/>
          <w:b/>
          <w:sz w:val="30"/>
          <w:szCs w:val="30"/>
          <w:lang w:eastAsia="ja-JP"/>
        </w:rPr>
        <w:t>400万時間を</w:t>
      </w:r>
      <w:r w:rsidR="00B1254A" w:rsidRPr="004B2A61">
        <w:rPr>
          <w:rFonts w:ascii="Meiryo UI" w:eastAsia="Meiryo UI" w:hAnsi="Meiryo UI" w:cs="Rasa" w:hint="eastAsia"/>
          <w:b/>
          <w:sz w:val="30"/>
          <w:szCs w:val="30"/>
          <w:lang w:eastAsia="ja-JP"/>
        </w:rPr>
        <w:t>達成</w:t>
      </w:r>
    </w:p>
    <w:p w14:paraId="4E39714E" w14:textId="58AB397E" w:rsidR="00AD0E91" w:rsidRPr="004B2A61" w:rsidRDefault="00C149A4" w:rsidP="000C4F46">
      <w:pPr>
        <w:spacing w:after="0" w:line="440" w:lineRule="exact"/>
        <w:jc w:val="center"/>
        <w:rPr>
          <w:rFonts w:ascii="Meiryo UI" w:eastAsia="Meiryo UI" w:hAnsi="Meiryo UI" w:cs="Rasa"/>
          <w:b/>
          <w:sz w:val="21"/>
          <w:szCs w:val="21"/>
          <w:lang w:eastAsia="ja-JP"/>
        </w:rPr>
      </w:pPr>
      <w:r w:rsidRPr="004B2A61">
        <w:rPr>
          <w:rFonts w:ascii="Meiryo UI" w:eastAsia="Meiryo UI" w:hAnsi="Meiryo UI" w:cs="Rasa"/>
          <w:b/>
          <w:bCs/>
          <w:sz w:val="30"/>
          <w:szCs w:val="30"/>
          <w:lang w:eastAsia="ja-JP"/>
        </w:rPr>
        <w:t>世界的な電力需要拡大を背景に導入が加速</w:t>
      </w:r>
    </w:p>
    <w:p w14:paraId="61FFD67D" w14:textId="4B16BB3C" w:rsidR="00CD30B0" w:rsidRPr="004B2A61" w:rsidRDefault="007C7438" w:rsidP="000C4F46">
      <w:pPr>
        <w:numPr>
          <w:ilvl w:val="0"/>
          <w:numId w:val="22"/>
        </w:numPr>
        <w:spacing w:before="240" w:after="0" w:line="0" w:lineRule="atLeast"/>
        <w:rPr>
          <w:rFonts w:ascii="Meiryo UI" w:eastAsia="Meiryo UI" w:hAnsi="Meiryo UI" w:cs="Rasa"/>
          <w:b/>
          <w:sz w:val="21"/>
          <w:szCs w:val="21"/>
          <w:lang w:eastAsia="ja-JP"/>
        </w:rPr>
      </w:pPr>
      <w:r w:rsidRPr="004B2A61">
        <w:rPr>
          <w:rFonts w:ascii="Meiryo UI" w:eastAsia="Meiryo UI" w:hAnsi="Meiryo UI" w:cs="MS Mincho" w:hint="eastAsia"/>
          <w:spacing w:val="-8"/>
          <w:sz w:val="21"/>
          <w:szCs w:val="21"/>
          <w:lang w:eastAsia="ja-JP"/>
        </w:rPr>
        <w:t>世界21カ国で128基が稼働</w:t>
      </w:r>
    </w:p>
    <w:p w14:paraId="751F27C4" w14:textId="3E7594B8" w:rsidR="007C7438" w:rsidRPr="004B2A61" w:rsidRDefault="00FB4B19" w:rsidP="007C7438">
      <w:pPr>
        <w:numPr>
          <w:ilvl w:val="0"/>
          <w:numId w:val="22"/>
        </w:numPr>
        <w:spacing w:after="0" w:line="0" w:lineRule="atLeast"/>
        <w:ind w:left="714" w:hanging="357"/>
        <w:rPr>
          <w:rFonts w:ascii="Meiryo UI" w:eastAsia="Meiryo UI" w:hAnsi="Meiryo UI" w:cs="Rasa"/>
          <w:bCs/>
          <w:sz w:val="21"/>
          <w:szCs w:val="21"/>
          <w:lang w:eastAsia="ja-JP"/>
        </w:rPr>
      </w:pPr>
      <w:r w:rsidRPr="004B2A61">
        <w:rPr>
          <w:rFonts w:ascii="Meiryo UI" w:eastAsia="Meiryo UI" w:hAnsi="Meiryo UI" w:cs="Rasa" w:hint="eastAsia"/>
          <w:bCs/>
          <w:sz w:val="21"/>
          <w:szCs w:val="21"/>
          <w:lang w:eastAsia="ja-JP"/>
        </w:rPr>
        <w:t>近年の</w:t>
      </w:r>
      <w:r w:rsidRPr="004B2A61">
        <w:rPr>
          <w:rFonts w:ascii="Meiryo UI" w:eastAsia="Meiryo UI" w:hAnsi="Meiryo UI" w:cs="Rasa"/>
          <w:bCs/>
          <w:sz w:val="21"/>
          <w:szCs w:val="21"/>
          <w:lang w:eastAsia="ja-JP"/>
        </w:rPr>
        <w:t>受注</w:t>
      </w:r>
      <w:r w:rsidR="00E9459E" w:rsidRPr="004B2A61">
        <w:rPr>
          <w:rFonts w:ascii="Meiryo UI" w:eastAsia="Meiryo UI" w:hAnsi="Meiryo UI" w:cs="Rasa" w:hint="eastAsia"/>
          <w:bCs/>
          <w:sz w:val="21"/>
          <w:szCs w:val="21"/>
          <w:lang w:eastAsia="ja-JP"/>
        </w:rPr>
        <w:t>実績</w:t>
      </w:r>
      <w:r w:rsidRPr="004B2A61">
        <w:rPr>
          <w:rFonts w:ascii="Meiryo UI" w:eastAsia="Meiryo UI" w:hAnsi="Meiryo UI" w:cs="Rasa"/>
          <w:bCs/>
          <w:sz w:val="21"/>
          <w:szCs w:val="21"/>
          <w:lang w:eastAsia="ja-JP"/>
        </w:rPr>
        <w:t>は、エネルギー安全保障、経済性、送電網の信頼性におけるHA</w:t>
      </w:r>
      <w:r w:rsidR="00966A80" w:rsidRPr="004B2A61">
        <w:rPr>
          <w:rFonts w:ascii="Meiryo UI" w:eastAsia="Meiryo UI" w:hAnsi="Meiryo UI" w:cs="Rasa" w:hint="eastAsia"/>
          <w:bCs/>
          <w:sz w:val="21"/>
          <w:szCs w:val="21"/>
          <w:lang w:eastAsia="ja-JP"/>
        </w:rPr>
        <w:t>ガスタービン</w:t>
      </w:r>
      <w:r w:rsidRPr="004B2A61">
        <w:rPr>
          <w:rFonts w:ascii="Meiryo UI" w:eastAsia="Meiryo UI" w:hAnsi="Meiryo UI" w:cs="Rasa"/>
          <w:bCs/>
          <w:sz w:val="21"/>
          <w:szCs w:val="21"/>
          <w:lang w:eastAsia="ja-JP"/>
        </w:rPr>
        <w:t>の</w:t>
      </w:r>
      <w:r w:rsidR="000A2962" w:rsidRPr="004B2A61">
        <w:rPr>
          <w:rFonts w:ascii="Meiryo UI" w:eastAsia="Meiryo UI" w:hAnsi="Meiryo UI" w:cs="Rasa" w:hint="eastAsia"/>
          <w:bCs/>
          <w:sz w:val="21"/>
          <w:szCs w:val="21"/>
          <w:lang w:eastAsia="ja-JP"/>
        </w:rPr>
        <w:t>技術的</w:t>
      </w:r>
      <w:r w:rsidRPr="004B2A61">
        <w:rPr>
          <w:rFonts w:ascii="Meiryo UI" w:eastAsia="Meiryo UI" w:hAnsi="Meiryo UI" w:cs="Rasa"/>
          <w:bCs/>
          <w:sz w:val="21"/>
          <w:szCs w:val="21"/>
          <w:lang w:eastAsia="ja-JP"/>
        </w:rPr>
        <w:t>重要性を証明</w:t>
      </w:r>
    </w:p>
    <w:p w14:paraId="32BB08B3" w14:textId="3DD792BE" w:rsidR="00FB4B19" w:rsidRPr="004B2A61" w:rsidRDefault="00AE7F23" w:rsidP="007C7438">
      <w:pPr>
        <w:numPr>
          <w:ilvl w:val="0"/>
          <w:numId w:val="22"/>
        </w:numPr>
        <w:spacing w:after="0" w:line="0" w:lineRule="atLeast"/>
        <w:ind w:left="714" w:hanging="357"/>
        <w:rPr>
          <w:rFonts w:ascii="Meiryo UI" w:eastAsia="Meiryo UI" w:hAnsi="Meiryo UI" w:cs="Rasa"/>
          <w:bCs/>
          <w:sz w:val="21"/>
          <w:szCs w:val="21"/>
          <w:lang w:eastAsia="ja-JP"/>
        </w:rPr>
      </w:pPr>
      <w:r w:rsidRPr="004B2A61">
        <w:rPr>
          <w:rFonts w:ascii="Meiryo UI" w:eastAsia="Meiryo UI" w:hAnsi="Meiryo UI" w:cs="Rasa"/>
          <w:bCs/>
          <w:sz w:val="21"/>
          <w:szCs w:val="21"/>
          <w:lang w:eastAsia="ja-JP"/>
        </w:rPr>
        <w:t>製造およびサービス拠点への投資を強化し、HA</w:t>
      </w:r>
      <w:r w:rsidR="00910C54" w:rsidRPr="004B2A61">
        <w:rPr>
          <w:rFonts w:ascii="Meiryo UI" w:eastAsia="Meiryo UI" w:hAnsi="Meiryo UI" w:cs="Rasa" w:hint="eastAsia"/>
          <w:bCs/>
          <w:sz w:val="21"/>
          <w:szCs w:val="21"/>
          <w:lang w:eastAsia="ja-JP"/>
        </w:rPr>
        <w:t>ガスタービン</w:t>
      </w:r>
      <w:r w:rsidR="00940AFD" w:rsidRPr="004B2A61">
        <w:rPr>
          <w:rFonts w:ascii="Meiryo UI" w:eastAsia="Meiryo UI" w:hAnsi="Meiryo UI" w:cs="Rasa" w:hint="eastAsia"/>
          <w:bCs/>
          <w:sz w:val="21"/>
          <w:szCs w:val="21"/>
          <w:lang w:eastAsia="ja-JP"/>
        </w:rPr>
        <w:t>の</w:t>
      </w:r>
      <w:r w:rsidR="007675A1" w:rsidRPr="004B2A61">
        <w:rPr>
          <w:rFonts w:ascii="Meiryo UI" w:eastAsia="Meiryo UI" w:hAnsi="Meiryo UI" w:cs="Rasa" w:hint="eastAsia"/>
          <w:bCs/>
          <w:sz w:val="21"/>
          <w:szCs w:val="21"/>
          <w:lang w:eastAsia="ja-JP"/>
        </w:rPr>
        <w:t>導入</w:t>
      </w:r>
      <w:r w:rsidR="00940AFD" w:rsidRPr="004B2A61">
        <w:rPr>
          <w:rFonts w:ascii="Meiryo UI" w:eastAsia="Meiryo UI" w:hAnsi="Meiryo UI" w:cs="Rasa" w:hint="eastAsia"/>
          <w:bCs/>
          <w:sz w:val="21"/>
          <w:szCs w:val="21"/>
          <w:lang w:eastAsia="ja-JP"/>
        </w:rPr>
        <w:t>を</w:t>
      </w:r>
      <w:r w:rsidRPr="004B2A61">
        <w:rPr>
          <w:rFonts w:ascii="Meiryo UI" w:eastAsia="Meiryo UI" w:hAnsi="Meiryo UI" w:cs="Rasa"/>
          <w:bCs/>
          <w:sz w:val="21"/>
          <w:szCs w:val="21"/>
          <w:lang w:eastAsia="ja-JP"/>
        </w:rPr>
        <w:t>拡大</w:t>
      </w:r>
    </w:p>
    <w:p w14:paraId="19A801EF" w14:textId="77777777" w:rsidR="00AE7F23" w:rsidRPr="004B2A61" w:rsidRDefault="00AE7F23" w:rsidP="00AE7F23">
      <w:pPr>
        <w:spacing w:after="0" w:line="0" w:lineRule="atLeast"/>
        <w:ind w:left="714"/>
        <w:rPr>
          <w:rFonts w:ascii="Meiryo UI" w:eastAsia="Meiryo UI" w:hAnsi="Meiryo UI" w:cs="Rasa"/>
          <w:b/>
          <w:sz w:val="21"/>
          <w:szCs w:val="21"/>
          <w:lang w:eastAsia="ja-JP"/>
        </w:rPr>
      </w:pPr>
    </w:p>
    <w:p w14:paraId="67A739B9" w14:textId="5B8B57D5" w:rsidR="00C6749B" w:rsidRPr="004B2A61" w:rsidRDefault="00E3359C" w:rsidP="00AD60CC">
      <w:pPr>
        <w:spacing w:after="0" w:line="0" w:lineRule="atLeast"/>
        <w:jc w:val="both"/>
        <w:rPr>
          <w:rFonts w:ascii="Meiryo UI" w:eastAsia="Meiryo UI" w:hAnsi="Meiryo UI" w:cs="Rasa"/>
          <w:spacing w:val="2"/>
          <w:sz w:val="21"/>
          <w:szCs w:val="21"/>
          <w:lang w:eastAsia="ja-JP"/>
        </w:rPr>
      </w:pPr>
      <w:r w:rsidRPr="004B2A61">
        <w:rPr>
          <w:rFonts w:ascii="Meiryo UI" w:eastAsia="Meiryo UI" w:hAnsi="Meiryo UI" w:cs="Rasa" w:hint="eastAsia"/>
          <w:b/>
          <w:bCs/>
          <w:spacing w:val="2"/>
          <w:sz w:val="21"/>
          <w:szCs w:val="21"/>
          <w:lang w:eastAsia="ja-JP"/>
        </w:rPr>
        <w:t>202</w:t>
      </w:r>
      <w:r w:rsidR="00C566C1" w:rsidRPr="004B2A61">
        <w:rPr>
          <w:rFonts w:ascii="Meiryo UI" w:eastAsia="Meiryo UI" w:hAnsi="Meiryo UI" w:cs="Rasa" w:hint="eastAsia"/>
          <w:b/>
          <w:bCs/>
          <w:spacing w:val="2"/>
          <w:sz w:val="21"/>
          <w:szCs w:val="21"/>
          <w:lang w:eastAsia="ja-JP"/>
        </w:rPr>
        <w:t>6</w:t>
      </w:r>
      <w:r w:rsidRPr="004B2A61">
        <w:rPr>
          <w:rFonts w:ascii="Meiryo UI" w:eastAsia="Meiryo UI" w:hAnsi="Meiryo UI" w:cs="Rasa" w:hint="eastAsia"/>
          <w:b/>
          <w:bCs/>
          <w:spacing w:val="2"/>
          <w:sz w:val="21"/>
          <w:szCs w:val="21"/>
          <w:lang w:eastAsia="ja-JP"/>
        </w:rPr>
        <w:t>年</w:t>
      </w:r>
      <w:r w:rsidR="00273538" w:rsidRPr="004B2A61">
        <w:rPr>
          <w:rFonts w:ascii="Meiryo UI" w:eastAsia="Meiryo UI" w:hAnsi="Meiryo UI" w:cs="Rasa" w:hint="eastAsia"/>
          <w:b/>
          <w:bCs/>
          <w:spacing w:val="2"/>
          <w:sz w:val="21"/>
          <w:szCs w:val="21"/>
          <w:lang w:eastAsia="ja-JP"/>
        </w:rPr>
        <w:t>5</w:t>
      </w:r>
      <w:r w:rsidRPr="004B2A61">
        <w:rPr>
          <w:rFonts w:ascii="Meiryo UI" w:eastAsia="Meiryo UI" w:hAnsi="Meiryo UI" w:cs="Rasa" w:hint="eastAsia"/>
          <w:b/>
          <w:bCs/>
          <w:spacing w:val="2"/>
          <w:sz w:val="21"/>
          <w:szCs w:val="21"/>
          <w:lang w:eastAsia="ja-JP"/>
        </w:rPr>
        <w:t>月</w:t>
      </w:r>
      <w:r w:rsidR="00273538" w:rsidRPr="004B2A61">
        <w:rPr>
          <w:rFonts w:ascii="Meiryo UI" w:eastAsia="Meiryo UI" w:hAnsi="Meiryo UI" w:cs="Rasa" w:hint="eastAsia"/>
          <w:b/>
          <w:bCs/>
          <w:spacing w:val="2"/>
          <w:sz w:val="21"/>
          <w:szCs w:val="21"/>
          <w:lang w:eastAsia="ja-JP"/>
        </w:rPr>
        <w:t>26</w:t>
      </w:r>
      <w:r w:rsidRPr="004B2A61">
        <w:rPr>
          <w:rFonts w:ascii="Meiryo UI" w:eastAsia="Meiryo UI" w:hAnsi="Meiryo UI" w:cs="Rasa" w:hint="eastAsia"/>
          <w:b/>
          <w:bCs/>
          <w:spacing w:val="2"/>
          <w:sz w:val="21"/>
          <w:szCs w:val="21"/>
          <w:lang w:eastAsia="ja-JP"/>
        </w:rPr>
        <w:t>日、</w:t>
      </w:r>
      <w:r w:rsidR="00C566C1" w:rsidRPr="004B2A61">
        <w:rPr>
          <w:rFonts w:ascii="Meiryo UI" w:eastAsia="Meiryo UI" w:hAnsi="Meiryo UI" w:cs="Rasa" w:hint="eastAsia"/>
          <w:b/>
          <w:bCs/>
          <w:spacing w:val="2"/>
          <w:sz w:val="21"/>
          <w:szCs w:val="21"/>
          <w:lang w:eastAsia="ja-JP"/>
        </w:rPr>
        <w:t>アトランタ</w:t>
      </w:r>
      <w:r w:rsidRPr="004B2A61">
        <w:rPr>
          <w:rFonts w:ascii="Meiryo UI" w:eastAsia="Meiryo UI" w:hAnsi="Meiryo UI" w:cs="Rasa" w:hint="eastAsia"/>
          <w:b/>
          <w:bCs/>
          <w:spacing w:val="2"/>
          <w:sz w:val="21"/>
          <w:szCs w:val="21"/>
          <w:lang w:eastAsia="ja-JP"/>
        </w:rPr>
        <w:t xml:space="preserve">発 </w:t>
      </w:r>
      <w:r w:rsidRPr="004B2A61">
        <w:rPr>
          <w:rFonts w:ascii="Meiryo UI" w:eastAsia="Meiryo UI" w:hAnsi="Meiryo UI" w:cs="Rasa"/>
          <w:spacing w:val="2"/>
          <w:sz w:val="21"/>
          <w:szCs w:val="21"/>
          <w:lang w:eastAsia="ja-JP"/>
        </w:rPr>
        <w:t>–</w:t>
      </w:r>
      <w:bookmarkEnd w:id="0"/>
      <w:bookmarkEnd w:id="1"/>
      <w:bookmarkEnd w:id="2"/>
      <w:r w:rsidR="00AD60CC" w:rsidRPr="004B2A61">
        <w:rPr>
          <w:rFonts w:ascii="Roboto" w:eastAsia="MS PGothic" w:hAnsi="Roboto" w:cs="MS PGothic"/>
          <w:sz w:val="24"/>
          <w:szCs w:val="24"/>
          <w:lang w:eastAsia="ja-JP"/>
        </w:rPr>
        <w:t xml:space="preserve"> </w:t>
      </w:r>
      <w:r w:rsidR="00AD60CC" w:rsidRPr="004B2A61">
        <w:rPr>
          <w:rFonts w:ascii="Meiryo UI" w:eastAsia="Meiryo UI" w:hAnsi="Meiryo UI" w:cs="Rasa"/>
          <w:spacing w:val="2"/>
          <w:sz w:val="21"/>
          <w:szCs w:val="21"/>
          <w:lang w:eastAsia="ja-JP"/>
        </w:rPr>
        <w:t>GE</w:t>
      </w:r>
      <w:r w:rsidR="00AD60CC" w:rsidRPr="004B2A61">
        <w:rPr>
          <w:rFonts w:ascii="Meiryo UI" w:eastAsia="Meiryo UI" w:hAnsi="Meiryo UI" w:cs="Rasa" w:hint="eastAsia"/>
          <w:spacing w:val="2"/>
          <w:sz w:val="21"/>
          <w:szCs w:val="21"/>
          <w:lang w:eastAsia="ja-JP"/>
        </w:rPr>
        <w:t>ベルノバは</w:t>
      </w:r>
      <w:r w:rsidR="00AD60CC" w:rsidRPr="004B2A61">
        <w:rPr>
          <w:rFonts w:ascii="Meiryo UI" w:eastAsia="Meiryo UI" w:hAnsi="Meiryo UI" w:cs="Rasa"/>
          <w:spacing w:val="2"/>
          <w:sz w:val="21"/>
          <w:szCs w:val="21"/>
          <w:lang w:eastAsia="ja-JP"/>
        </w:rPr>
        <w:t>本日、同社のHAガスタービン</w:t>
      </w:r>
      <w:r w:rsidR="009124F0" w:rsidRPr="004B2A61">
        <w:rPr>
          <w:rFonts w:ascii="Meiryo UI" w:eastAsia="Meiryo UI" w:hAnsi="Meiryo UI" w:cs="Rasa" w:hint="eastAsia"/>
          <w:spacing w:val="2"/>
          <w:sz w:val="21"/>
          <w:szCs w:val="21"/>
          <w:lang w:eastAsia="ja-JP"/>
        </w:rPr>
        <w:t>・シリーズ</w:t>
      </w:r>
      <w:r w:rsidR="00AD60CC" w:rsidRPr="004B2A61">
        <w:rPr>
          <w:rFonts w:ascii="Meiryo UI" w:eastAsia="Meiryo UI" w:hAnsi="Meiryo UI" w:cs="Rasa"/>
          <w:spacing w:val="2"/>
          <w:sz w:val="21"/>
          <w:szCs w:val="21"/>
          <w:lang w:eastAsia="ja-JP"/>
        </w:rPr>
        <w:t>が世界で累計400万商業稼働時間を</w:t>
      </w:r>
      <w:r w:rsidR="00E449E7" w:rsidRPr="004B2A61">
        <w:rPr>
          <w:rFonts w:ascii="Meiryo UI" w:eastAsia="Meiryo UI" w:hAnsi="Meiryo UI" w:cs="Rasa" w:hint="eastAsia"/>
          <w:spacing w:val="2"/>
          <w:sz w:val="21"/>
          <w:szCs w:val="21"/>
          <w:lang w:eastAsia="ja-JP"/>
        </w:rPr>
        <w:t>達成</w:t>
      </w:r>
      <w:r w:rsidR="00AD60CC" w:rsidRPr="004B2A61">
        <w:rPr>
          <w:rFonts w:ascii="Meiryo UI" w:eastAsia="Meiryo UI" w:hAnsi="Meiryo UI" w:cs="Rasa"/>
          <w:spacing w:val="2"/>
          <w:sz w:val="21"/>
          <w:szCs w:val="21"/>
          <w:lang w:eastAsia="ja-JP"/>
        </w:rPr>
        <w:t>したことを発表しました。電力業界</w:t>
      </w:r>
      <w:r w:rsidR="00D718EF" w:rsidRPr="004B2A61">
        <w:rPr>
          <w:rFonts w:ascii="Meiryo UI" w:eastAsia="Meiryo UI" w:hAnsi="Meiryo UI" w:cs="Rasa" w:hint="eastAsia"/>
          <w:spacing w:val="2"/>
          <w:sz w:val="21"/>
          <w:szCs w:val="21"/>
          <w:lang w:eastAsia="ja-JP"/>
        </w:rPr>
        <w:t>をリードする</w:t>
      </w:r>
      <w:r w:rsidR="00AD60CC" w:rsidRPr="004B2A61">
        <w:rPr>
          <w:rFonts w:ascii="Meiryo UI" w:eastAsia="Meiryo UI" w:hAnsi="Meiryo UI" w:cs="Rasa"/>
          <w:spacing w:val="2"/>
          <w:sz w:val="21"/>
          <w:szCs w:val="21"/>
          <w:lang w:eastAsia="ja-JP"/>
        </w:rPr>
        <w:t>高効率な</w:t>
      </w:r>
      <w:r w:rsidR="00D718EF" w:rsidRPr="004B2A61">
        <w:rPr>
          <w:rFonts w:ascii="Meiryo UI" w:eastAsia="Meiryo UI" w:hAnsi="Meiryo UI" w:cs="Rasa" w:hint="eastAsia"/>
          <w:spacing w:val="2"/>
          <w:sz w:val="21"/>
          <w:szCs w:val="21"/>
          <w:lang w:eastAsia="ja-JP"/>
        </w:rPr>
        <w:t>本</w:t>
      </w:r>
      <w:r w:rsidR="00AD60CC" w:rsidRPr="004B2A61">
        <w:rPr>
          <w:rFonts w:ascii="Meiryo UI" w:eastAsia="Meiryo UI" w:hAnsi="Meiryo UI" w:cs="Rasa"/>
          <w:spacing w:val="2"/>
          <w:sz w:val="21"/>
          <w:szCs w:val="21"/>
          <w:lang w:eastAsia="ja-JP"/>
        </w:rPr>
        <w:t>技術にとって、</w:t>
      </w:r>
      <w:r w:rsidR="008E6CA3" w:rsidRPr="004B2A61">
        <w:rPr>
          <w:rFonts w:ascii="Meiryo UI" w:eastAsia="Meiryo UI" w:hAnsi="Meiryo UI" w:cs="Rasa" w:hint="eastAsia"/>
          <w:spacing w:val="2"/>
          <w:sz w:val="21"/>
          <w:szCs w:val="21"/>
          <w:lang w:eastAsia="ja-JP"/>
        </w:rPr>
        <w:t>これは</w:t>
      </w:r>
      <w:r w:rsidR="00AD60CC" w:rsidRPr="004B2A61">
        <w:rPr>
          <w:rFonts w:ascii="Meiryo UI" w:eastAsia="Meiryo UI" w:hAnsi="Meiryo UI" w:cs="Rasa"/>
          <w:spacing w:val="2"/>
          <w:sz w:val="21"/>
          <w:szCs w:val="21"/>
          <w:lang w:eastAsia="ja-JP"/>
        </w:rPr>
        <w:t>重要なマイルストーンとなります。</w:t>
      </w:r>
    </w:p>
    <w:p w14:paraId="23315D96" w14:textId="5B68AEA0" w:rsidR="00CF1C41" w:rsidRPr="004B2A61" w:rsidRDefault="00AD60CC" w:rsidP="00D91549">
      <w:pPr>
        <w:spacing w:before="120" w:after="0" w:line="0" w:lineRule="atLeast"/>
        <w:jc w:val="both"/>
        <w:rPr>
          <w:rFonts w:ascii="Meiryo UI" w:eastAsia="Meiryo UI" w:hAnsi="Meiryo UI" w:cs="Rasa"/>
          <w:spacing w:val="2"/>
          <w:sz w:val="21"/>
          <w:szCs w:val="21"/>
          <w:lang w:eastAsia="ja-JP"/>
        </w:rPr>
      </w:pPr>
      <w:r w:rsidRPr="004B2A61">
        <w:rPr>
          <w:rFonts w:ascii="Meiryo UI" w:eastAsia="Meiryo UI" w:hAnsi="Meiryo UI" w:cs="Rasa"/>
          <w:sz w:val="21"/>
          <w:szCs w:val="21"/>
          <w:lang w:eastAsia="ja-JP"/>
        </w:rPr>
        <w:t>2016年に最初のHA</w:t>
      </w:r>
      <w:r w:rsidR="006D2F71" w:rsidRPr="004B2A61">
        <w:rPr>
          <w:rFonts w:ascii="Meiryo UI" w:eastAsia="Meiryo UI" w:hAnsi="Meiryo UI" w:cs="Rasa"/>
          <w:sz w:val="21"/>
          <w:szCs w:val="21"/>
          <w:lang w:eastAsia="ja-JP"/>
        </w:rPr>
        <w:t>ガスタービン</w:t>
      </w:r>
      <w:r w:rsidRPr="004B2A61">
        <w:rPr>
          <w:rFonts w:ascii="Meiryo UI" w:eastAsia="Meiryo UI" w:hAnsi="Meiryo UI" w:cs="Rasa"/>
          <w:sz w:val="21"/>
          <w:szCs w:val="21"/>
          <w:lang w:eastAsia="ja-JP"/>
        </w:rPr>
        <w:t>が商業運転を開始して以来、</w:t>
      </w:r>
      <w:r w:rsidR="001B4C4C" w:rsidRPr="004B2A61">
        <w:rPr>
          <w:rFonts w:ascii="Meiryo UI" w:eastAsia="Meiryo UI" w:hAnsi="Meiryo UI" w:cs="Rasa" w:hint="eastAsia"/>
          <w:sz w:val="21"/>
          <w:szCs w:val="21"/>
          <w:lang w:eastAsia="ja-JP"/>
        </w:rPr>
        <w:t>その導入実績は</w:t>
      </w:r>
      <w:r w:rsidRPr="004B2A61">
        <w:rPr>
          <w:rFonts w:ascii="Meiryo UI" w:eastAsia="Meiryo UI" w:hAnsi="Meiryo UI" w:cs="Rasa"/>
          <w:sz w:val="21"/>
          <w:szCs w:val="21"/>
          <w:lang w:eastAsia="ja-JP"/>
        </w:rPr>
        <w:t>世界21</w:t>
      </w:r>
      <w:r w:rsidR="00883486" w:rsidRPr="004B2A61">
        <w:rPr>
          <w:rFonts w:ascii="Meiryo UI" w:eastAsia="Meiryo UI" w:hAnsi="Meiryo UI" w:cs="Rasa" w:hint="eastAsia"/>
          <w:sz w:val="21"/>
          <w:szCs w:val="21"/>
          <w:lang w:eastAsia="ja-JP"/>
        </w:rPr>
        <w:t>カ国</w:t>
      </w:r>
      <w:r w:rsidR="00CF1C41" w:rsidRPr="004B2A61">
        <w:rPr>
          <w:rFonts w:ascii="Meiryo UI" w:eastAsia="Meiryo UI" w:hAnsi="Meiryo UI" w:cs="Rasa" w:hint="eastAsia"/>
          <w:sz w:val="21"/>
          <w:szCs w:val="21"/>
          <w:lang w:eastAsia="ja-JP"/>
        </w:rPr>
        <w:t>、</w:t>
      </w:r>
      <w:r w:rsidRPr="004B2A61">
        <w:rPr>
          <w:rFonts w:ascii="Meiryo UI" w:eastAsia="Meiryo UI" w:hAnsi="Meiryo UI" w:cs="Rasa"/>
          <w:sz w:val="21"/>
          <w:szCs w:val="21"/>
          <w:lang w:eastAsia="ja-JP"/>
        </w:rPr>
        <w:t>128基へと</w:t>
      </w:r>
      <w:r w:rsidR="007C28CF" w:rsidRPr="004B2A61">
        <w:rPr>
          <w:rFonts w:ascii="Meiryo UI" w:eastAsia="Meiryo UI" w:hAnsi="Meiryo UI" w:cs="Rasa" w:hint="eastAsia"/>
          <w:sz w:val="21"/>
          <w:szCs w:val="21"/>
          <w:lang w:eastAsia="ja-JP"/>
        </w:rPr>
        <w:t>拡大</w:t>
      </w:r>
      <w:r w:rsidRPr="004B2A61">
        <w:rPr>
          <w:rFonts w:ascii="Meiryo UI" w:eastAsia="Meiryo UI" w:hAnsi="Meiryo UI" w:cs="Rasa"/>
          <w:sz w:val="21"/>
          <w:szCs w:val="21"/>
          <w:lang w:eastAsia="ja-JP"/>
        </w:rPr>
        <w:t>し、</w:t>
      </w:r>
      <w:r w:rsidR="00CF1C41" w:rsidRPr="004B2A61">
        <w:rPr>
          <w:rFonts w:ascii="Meiryo UI" w:eastAsia="Meiryo UI" w:hAnsi="Meiryo UI" w:cs="Rasa" w:hint="eastAsia"/>
          <w:sz w:val="21"/>
          <w:szCs w:val="21"/>
          <w:lang w:eastAsia="ja-JP"/>
        </w:rPr>
        <w:t>これまで</w:t>
      </w:r>
      <w:r w:rsidR="001B4C4C" w:rsidRPr="004B2A61">
        <w:rPr>
          <w:rFonts w:ascii="Meiryo UI" w:eastAsia="Meiryo UI" w:hAnsi="Meiryo UI" w:cs="Rasa" w:hint="eastAsia"/>
          <w:sz w:val="21"/>
          <w:szCs w:val="21"/>
          <w:lang w:eastAsia="ja-JP"/>
        </w:rPr>
        <w:t>に</w:t>
      </w:r>
      <w:r w:rsidR="00CF1C41" w:rsidRPr="004B2A61">
        <w:rPr>
          <w:rFonts w:ascii="Meiryo UI" w:eastAsia="Meiryo UI" w:hAnsi="Meiryo UI" w:cs="Rasa" w:hint="eastAsia"/>
          <w:sz w:val="21"/>
          <w:szCs w:val="21"/>
          <w:lang w:eastAsia="ja-JP"/>
        </w:rPr>
        <w:t>、</w:t>
      </w:r>
      <w:r w:rsidRPr="004B2A61">
        <w:rPr>
          <w:rFonts w:ascii="Meiryo UI" w:eastAsia="Meiryo UI" w:hAnsi="Meiryo UI" w:cs="Rasa"/>
          <w:spacing w:val="4"/>
          <w:sz w:val="21"/>
          <w:szCs w:val="21"/>
          <w:lang w:eastAsia="ja-JP"/>
        </w:rPr>
        <w:t>約74</w:t>
      </w:r>
      <w:r w:rsidR="00684FD2" w:rsidRPr="004B2A61">
        <w:rPr>
          <w:rFonts w:ascii="Meiryo UI" w:eastAsia="Meiryo UI" w:hAnsi="Meiryo UI" w:cs="Rasa" w:hint="eastAsia"/>
          <w:spacing w:val="4"/>
          <w:sz w:val="21"/>
          <w:szCs w:val="21"/>
          <w:lang w:eastAsia="ja-JP"/>
        </w:rPr>
        <w:t>GW（</w:t>
      </w:r>
      <w:r w:rsidRPr="004B2A61">
        <w:rPr>
          <w:rFonts w:ascii="Meiryo UI" w:eastAsia="Meiryo UI" w:hAnsi="Meiryo UI" w:cs="Rasa"/>
          <w:spacing w:val="4"/>
          <w:sz w:val="21"/>
          <w:szCs w:val="21"/>
          <w:lang w:eastAsia="ja-JP"/>
        </w:rPr>
        <w:t>ギガワット</w:t>
      </w:r>
      <w:r w:rsidR="00684FD2" w:rsidRPr="004B2A61">
        <w:rPr>
          <w:rFonts w:ascii="Meiryo UI" w:eastAsia="Meiryo UI" w:hAnsi="Meiryo UI" w:cs="Rasa" w:hint="eastAsia"/>
          <w:spacing w:val="4"/>
          <w:sz w:val="21"/>
          <w:szCs w:val="21"/>
          <w:lang w:eastAsia="ja-JP"/>
        </w:rPr>
        <w:t>）</w:t>
      </w:r>
      <w:r w:rsidRPr="004B2A61">
        <w:rPr>
          <w:rFonts w:ascii="Meiryo UI" w:eastAsia="Meiryo UI" w:hAnsi="Meiryo UI" w:cs="Rasa"/>
          <w:spacing w:val="4"/>
          <w:sz w:val="21"/>
          <w:szCs w:val="21"/>
          <w:lang w:eastAsia="ja-JP"/>
        </w:rPr>
        <w:t>の発電容量を生み出してきました。これは、米国の5,500万世帯以上の電力を</w:t>
      </w:r>
      <w:r w:rsidR="000F6561" w:rsidRPr="004B2A61">
        <w:rPr>
          <w:rFonts w:ascii="Meiryo UI" w:eastAsia="Meiryo UI" w:hAnsi="Meiryo UI" w:cs="Rasa" w:hint="eastAsia"/>
          <w:spacing w:val="4"/>
          <w:sz w:val="21"/>
          <w:szCs w:val="21"/>
          <w:lang w:eastAsia="ja-JP"/>
        </w:rPr>
        <w:t>供給</w:t>
      </w:r>
      <w:r w:rsidR="00155C33" w:rsidRPr="004B2A61">
        <w:rPr>
          <w:rFonts w:ascii="Meiryo UI" w:eastAsia="Meiryo UI" w:hAnsi="Meiryo UI" w:cs="Rasa"/>
          <w:spacing w:val="4"/>
          <w:sz w:val="21"/>
          <w:szCs w:val="21"/>
          <w:lang w:eastAsia="ja-JP"/>
        </w:rPr>
        <w:t>できる規模に</w:t>
      </w:r>
      <w:r w:rsidRPr="004B2A61">
        <w:rPr>
          <w:rFonts w:ascii="Meiryo UI" w:eastAsia="Meiryo UI" w:hAnsi="Meiryo UI" w:cs="Rasa"/>
          <w:spacing w:val="-2"/>
          <w:sz w:val="21"/>
          <w:szCs w:val="21"/>
          <w:lang w:eastAsia="ja-JP"/>
        </w:rPr>
        <w:t>相当します。現在、GE</w:t>
      </w:r>
      <w:r w:rsidR="00BA6977" w:rsidRPr="004B2A61">
        <w:rPr>
          <w:rFonts w:ascii="Meiryo UI" w:eastAsia="Meiryo UI" w:hAnsi="Meiryo UI" w:cs="Rasa" w:hint="eastAsia"/>
          <w:spacing w:val="-2"/>
          <w:sz w:val="21"/>
          <w:szCs w:val="21"/>
          <w:lang w:eastAsia="ja-JP"/>
        </w:rPr>
        <w:t>ベルノバ</w:t>
      </w:r>
      <w:r w:rsidRPr="004B2A61">
        <w:rPr>
          <w:rFonts w:ascii="Meiryo UI" w:eastAsia="Meiryo UI" w:hAnsi="Meiryo UI" w:cs="Rasa"/>
          <w:spacing w:val="-2"/>
          <w:sz w:val="21"/>
          <w:szCs w:val="21"/>
          <w:lang w:eastAsia="ja-JP"/>
        </w:rPr>
        <w:t>のHAガスタービンは、同クラスにおいて世界で最も</w:t>
      </w:r>
      <w:r w:rsidR="0015493A" w:rsidRPr="004B2A61">
        <w:rPr>
          <w:rFonts w:ascii="Meiryo UI" w:eastAsia="Meiryo UI" w:hAnsi="Meiryo UI" w:cs="Rasa" w:hint="eastAsia"/>
          <w:spacing w:val="-2"/>
          <w:sz w:val="21"/>
          <w:szCs w:val="21"/>
          <w:lang w:eastAsia="ja-JP"/>
        </w:rPr>
        <w:t>急速にシェアを</w:t>
      </w:r>
      <w:r w:rsidR="006F2392" w:rsidRPr="004B2A61">
        <w:rPr>
          <w:rFonts w:ascii="Meiryo UI" w:eastAsia="Meiryo UI" w:hAnsi="Meiryo UI" w:cs="Rasa" w:hint="eastAsia"/>
          <w:spacing w:val="-2"/>
          <w:sz w:val="21"/>
          <w:szCs w:val="21"/>
          <w:lang w:eastAsia="ja-JP"/>
        </w:rPr>
        <w:t>伸ばしている</w:t>
      </w:r>
      <w:r w:rsidR="0015493A" w:rsidRPr="004B2A61">
        <w:rPr>
          <w:rFonts w:ascii="Meiryo UI" w:eastAsia="Meiryo UI" w:hAnsi="Meiryo UI" w:cs="Rasa" w:hint="eastAsia"/>
          <w:spacing w:val="-2"/>
          <w:sz w:val="21"/>
          <w:szCs w:val="21"/>
          <w:lang w:eastAsia="ja-JP"/>
        </w:rPr>
        <w:t>ガスタービン・シリーズ</w:t>
      </w:r>
      <w:r w:rsidRPr="004B2A61">
        <w:rPr>
          <w:rFonts w:ascii="Meiryo UI" w:eastAsia="Meiryo UI" w:hAnsi="Meiryo UI" w:cs="Rasa"/>
          <w:spacing w:val="2"/>
          <w:sz w:val="21"/>
          <w:szCs w:val="21"/>
          <w:lang w:eastAsia="ja-JP"/>
        </w:rPr>
        <w:t>です。</w:t>
      </w:r>
    </w:p>
    <w:p w14:paraId="7563539D" w14:textId="248D9C52" w:rsidR="00AD60CC" w:rsidRPr="004B2A61" w:rsidRDefault="00AD60CC" w:rsidP="00D91549">
      <w:pPr>
        <w:spacing w:before="120" w:after="0" w:line="0" w:lineRule="atLeast"/>
        <w:jc w:val="both"/>
        <w:rPr>
          <w:rFonts w:ascii="Meiryo UI" w:eastAsia="Meiryo UI" w:hAnsi="Meiryo UI" w:cs="Rasa"/>
          <w:spacing w:val="2"/>
          <w:sz w:val="21"/>
          <w:szCs w:val="21"/>
          <w:lang w:eastAsia="ja-JP"/>
        </w:rPr>
      </w:pPr>
      <w:r w:rsidRPr="004B2A61">
        <w:rPr>
          <w:rFonts w:ascii="Meiryo UI" w:eastAsia="Meiryo UI" w:hAnsi="Meiryo UI" w:cs="Rasa"/>
          <w:sz w:val="21"/>
          <w:szCs w:val="21"/>
          <w:lang w:eastAsia="ja-JP"/>
        </w:rPr>
        <w:t>また、このマイルストーンは、GE</w:t>
      </w:r>
      <w:r w:rsidR="00BA6977" w:rsidRPr="004B2A61">
        <w:rPr>
          <w:rFonts w:ascii="Meiryo UI" w:eastAsia="Meiryo UI" w:hAnsi="Meiryo UI" w:cs="Rasa" w:hint="eastAsia"/>
          <w:sz w:val="21"/>
          <w:szCs w:val="21"/>
          <w:lang w:eastAsia="ja-JP"/>
        </w:rPr>
        <w:t>ベルノバ</w:t>
      </w:r>
      <w:r w:rsidRPr="004B2A61">
        <w:rPr>
          <w:rFonts w:ascii="Meiryo UI" w:eastAsia="Meiryo UI" w:hAnsi="Meiryo UI" w:cs="Rasa"/>
          <w:sz w:val="21"/>
          <w:szCs w:val="21"/>
          <w:lang w:eastAsia="ja-JP"/>
        </w:rPr>
        <w:t>のHA</w:t>
      </w:r>
      <w:r w:rsidR="00A05B88" w:rsidRPr="004B2A61">
        <w:rPr>
          <w:rFonts w:ascii="Meiryo UI" w:eastAsia="Meiryo UI" w:hAnsi="Meiryo UI" w:cs="Rasa" w:hint="eastAsia"/>
          <w:sz w:val="21"/>
          <w:szCs w:val="21"/>
          <w:lang w:eastAsia="ja-JP"/>
        </w:rPr>
        <w:t>シリーズ向け</w:t>
      </w:r>
      <w:r w:rsidRPr="004B2A61">
        <w:rPr>
          <w:rFonts w:ascii="Meiryo UI" w:eastAsia="Meiryo UI" w:hAnsi="Meiryo UI" w:cs="Rasa"/>
          <w:sz w:val="21"/>
          <w:szCs w:val="21"/>
          <w:lang w:eastAsia="ja-JP"/>
        </w:rPr>
        <w:t>サービス</w:t>
      </w:r>
      <w:r w:rsidR="006344AB" w:rsidRPr="004B2A61">
        <w:rPr>
          <w:rFonts w:ascii="Meiryo UI" w:eastAsia="Meiryo UI" w:hAnsi="Meiryo UI" w:cs="Rasa" w:hint="eastAsia"/>
          <w:sz w:val="21"/>
          <w:szCs w:val="21"/>
          <w:lang w:eastAsia="ja-JP"/>
        </w:rPr>
        <w:t>事業</w:t>
      </w:r>
      <w:r w:rsidRPr="004B2A61">
        <w:rPr>
          <w:rFonts w:ascii="Meiryo UI" w:eastAsia="Meiryo UI" w:hAnsi="Meiryo UI" w:cs="Rasa"/>
          <w:sz w:val="21"/>
          <w:szCs w:val="21"/>
          <w:lang w:eastAsia="ja-JP"/>
        </w:rPr>
        <w:t>の</w:t>
      </w:r>
      <w:r w:rsidR="006344AB" w:rsidRPr="004B2A61">
        <w:rPr>
          <w:rFonts w:ascii="Meiryo UI" w:eastAsia="Meiryo UI" w:hAnsi="Meiryo UI" w:cs="Rasa" w:hint="eastAsia"/>
          <w:sz w:val="21"/>
          <w:szCs w:val="21"/>
          <w:lang w:eastAsia="ja-JP"/>
        </w:rPr>
        <w:t>拡大も示してい</w:t>
      </w:r>
      <w:r w:rsidR="006B5A46" w:rsidRPr="004B2A61">
        <w:rPr>
          <w:rFonts w:ascii="Meiryo UI" w:eastAsia="Meiryo UI" w:hAnsi="Meiryo UI" w:cs="Rasa" w:hint="eastAsia"/>
          <w:sz w:val="21"/>
          <w:szCs w:val="21"/>
          <w:lang w:eastAsia="ja-JP"/>
        </w:rPr>
        <w:t>ます</w:t>
      </w:r>
      <w:r w:rsidRPr="004B2A61">
        <w:rPr>
          <w:rFonts w:ascii="Meiryo UI" w:eastAsia="Meiryo UI" w:hAnsi="Meiryo UI" w:cs="Rasa"/>
          <w:sz w:val="21"/>
          <w:szCs w:val="21"/>
          <w:lang w:eastAsia="ja-JP"/>
        </w:rPr>
        <w:t>。新たに稼働を開始するタービンは</w:t>
      </w:r>
      <w:r w:rsidR="00D2717C" w:rsidRPr="004B2A61">
        <w:rPr>
          <w:rFonts w:ascii="Meiryo UI" w:eastAsia="Meiryo UI" w:hAnsi="Meiryo UI" w:cs="Rasa" w:hint="eastAsia"/>
          <w:spacing w:val="6"/>
          <w:sz w:val="21"/>
          <w:szCs w:val="21"/>
          <w:lang w:eastAsia="ja-JP"/>
        </w:rPr>
        <w:t>通常</w:t>
      </w:r>
      <w:r w:rsidRPr="004B2A61">
        <w:rPr>
          <w:rFonts w:ascii="Meiryo UI" w:eastAsia="Meiryo UI" w:hAnsi="Meiryo UI" w:cs="Rasa"/>
          <w:spacing w:val="6"/>
          <w:sz w:val="21"/>
          <w:szCs w:val="21"/>
          <w:lang w:eastAsia="ja-JP"/>
        </w:rPr>
        <w:t>、長期保守</w:t>
      </w:r>
      <w:r w:rsidR="002F0BD0" w:rsidRPr="004B2A61">
        <w:rPr>
          <w:rFonts w:ascii="Meiryo UI" w:eastAsia="Meiryo UI" w:hAnsi="Meiryo UI" w:cs="Rasa" w:hint="eastAsia"/>
          <w:spacing w:val="6"/>
          <w:sz w:val="21"/>
          <w:szCs w:val="21"/>
          <w:lang w:eastAsia="ja-JP"/>
        </w:rPr>
        <w:t>契約および</w:t>
      </w:r>
      <w:r w:rsidR="00365913" w:rsidRPr="004B2A61">
        <w:rPr>
          <w:rFonts w:ascii="Meiryo UI" w:eastAsia="Meiryo UI" w:hAnsi="Meiryo UI" w:cs="Rasa"/>
          <w:spacing w:val="6"/>
          <w:sz w:val="21"/>
          <w:szCs w:val="21"/>
          <w:lang w:eastAsia="ja-JP"/>
        </w:rPr>
        <w:t>性能</w:t>
      </w:r>
      <w:r w:rsidR="002F0BD0" w:rsidRPr="004B2A61">
        <w:rPr>
          <w:rFonts w:ascii="Meiryo UI" w:eastAsia="Meiryo UI" w:hAnsi="Meiryo UI" w:cs="Rasa" w:hint="eastAsia"/>
          <w:spacing w:val="6"/>
          <w:sz w:val="21"/>
          <w:szCs w:val="21"/>
          <w:lang w:eastAsia="ja-JP"/>
        </w:rPr>
        <w:t>維持</w:t>
      </w:r>
      <w:r w:rsidRPr="004B2A61">
        <w:rPr>
          <w:rFonts w:ascii="Meiryo UI" w:eastAsia="Meiryo UI" w:hAnsi="Meiryo UI" w:cs="Rasa"/>
          <w:spacing w:val="6"/>
          <w:sz w:val="21"/>
          <w:szCs w:val="21"/>
          <w:lang w:eastAsia="ja-JP"/>
        </w:rPr>
        <w:t>契約</w:t>
      </w:r>
      <w:r w:rsidR="002F0BD0" w:rsidRPr="004B2A61">
        <w:rPr>
          <w:rFonts w:ascii="Meiryo UI" w:eastAsia="Meiryo UI" w:hAnsi="Meiryo UI" w:cs="Rasa" w:hint="eastAsia"/>
          <w:spacing w:val="6"/>
          <w:sz w:val="21"/>
          <w:szCs w:val="21"/>
          <w:lang w:eastAsia="ja-JP"/>
        </w:rPr>
        <w:t>が付帯</w:t>
      </w:r>
      <w:r w:rsidR="00E151A3" w:rsidRPr="004B2A61">
        <w:rPr>
          <w:rFonts w:ascii="Meiryo UI" w:eastAsia="Meiryo UI" w:hAnsi="Meiryo UI" w:cs="Rasa" w:hint="eastAsia"/>
          <w:spacing w:val="6"/>
          <w:sz w:val="21"/>
          <w:szCs w:val="21"/>
          <w:lang w:eastAsia="ja-JP"/>
        </w:rPr>
        <w:t>しており</w:t>
      </w:r>
      <w:r w:rsidRPr="004B2A61">
        <w:rPr>
          <w:rFonts w:ascii="Meiryo UI" w:eastAsia="Meiryo UI" w:hAnsi="Meiryo UI" w:cs="Rasa"/>
          <w:spacing w:val="6"/>
          <w:sz w:val="21"/>
          <w:szCs w:val="21"/>
          <w:lang w:eastAsia="ja-JP"/>
        </w:rPr>
        <w:t>、今後数十年に</w:t>
      </w:r>
      <w:r w:rsidR="00FA18A6" w:rsidRPr="004B2A61">
        <w:rPr>
          <w:rFonts w:ascii="Meiryo UI" w:eastAsia="Meiryo UI" w:hAnsi="Meiryo UI" w:cs="Rasa" w:hint="eastAsia"/>
          <w:spacing w:val="6"/>
          <w:sz w:val="21"/>
          <w:szCs w:val="21"/>
          <w:lang w:eastAsia="ja-JP"/>
        </w:rPr>
        <w:t>わた</w:t>
      </w:r>
      <w:r w:rsidR="00E151A3" w:rsidRPr="004B2A61">
        <w:rPr>
          <w:rFonts w:ascii="Meiryo UI" w:eastAsia="Meiryo UI" w:hAnsi="Meiryo UI" w:cs="Rasa" w:hint="eastAsia"/>
          <w:spacing w:val="6"/>
          <w:sz w:val="21"/>
          <w:szCs w:val="21"/>
          <w:lang w:eastAsia="ja-JP"/>
        </w:rPr>
        <w:t>り</w:t>
      </w:r>
      <w:r w:rsidRPr="004B2A61">
        <w:rPr>
          <w:rFonts w:ascii="Meiryo UI" w:eastAsia="Meiryo UI" w:hAnsi="Meiryo UI" w:cs="Rasa"/>
          <w:spacing w:val="6"/>
          <w:sz w:val="21"/>
          <w:szCs w:val="21"/>
          <w:lang w:eastAsia="ja-JP"/>
        </w:rPr>
        <w:t>GE</w:t>
      </w:r>
      <w:r w:rsidR="00877DDB" w:rsidRPr="004B2A61">
        <w:rPr>
          <w:rFonts w:ascii="Meiryo UI" w:eastAsia="Meiryo UI" w:hAnsi="Meiryo UI" w:cs="Rasa" w:hint="eastAsia"/>
          <w:spacing w:val="6"/>
          <w:sz w:val="21"/>
          <w:szCs w:val="21"/>
          <w:lang w:eastAsia="ja-JP"/>
        </w:rPr>
        <w:t>ベルノバ</w:t>
      </w:r>
      <w:r w:rsidRPr="004B2A61">
        <w:rPr>
          <w:rFonts w:ascii="Meiryo UI" w:eastAsia="Meiryo UI" w:hAnsi="Meiryo UI" w:cs="Rasa"/>
          <w:spacing w:val="6"/>
          <w:sz w:val="21"/>
          <w:szCs w:val="21"/>
          <w:lang w:eastAsia="ja-JP"/>
        </w:rPr>
        <w:t>の</w:t>
      </w:r>
      <w:r w:rsidR="00EB0986" w:rsidRPr="004B2A61">
        <w:rPr>
          <w:rFonts w:ascii="Meiryo UI" w:eastAsia="Meiryo UI" w:hAnsi="Meiryo UI" w:cs="Rasa" w:hint="eastAsia"/>
          <w:spacing w:val="6"/>
          <w:sz w:val="21"/>
          <w:szCs w:val="21"/>
          <w:lang w:eastAsia="ja-JP"/>
        </w:rPr>
        <w:t>サービス</w:t>
      </w:r>
      <w:r w:rsidR="00690CA2" w:rsidRPr="004B2A61">
        <w:rPr>
          <w:rFonts w:ascii="Meiryo UI" w:eastAsia="Meiryo UI" w:hAnsi="Meiryo UI" w:cs="Rasa"/>
          <w:spacing w:val="6"/>
          <w:sz w:val="21"/>
          <w:szCs w:val="21"/>
          <w:lang w:eastAsia="ja-JP"/>
        </w:rPr>
        <w:t>事業基盤</w:t>
      </w:r>
      <w:r w:rsidR="00EB0986" w:rsidRPr="004B2A61">
        <w:rPr>
          <w:rFonts w:ascii="Meiryo UI" w:eastAsia="Meiryo UI" w:hAnsi="Meiryo UI" w:cs="Rasa" w:hint="eastAsia"/>
          <w:spacing w:val="6"/>
          <w:sz w:val="21"/>
          <w:szCs w:val="21"/>
          <w:lang w:eastAsia="ja-JP"/>
        </w:rPr>
        <w:t>の拡大</w:t>
      </w:r>
      <w:r w:rsidR="00E151A3" w:rsidRPr="004B2A61">
        <w:rPr>
          <w:rFonts w:ascii="Meiryo UI" w:eastAsia="Meiryo UI" w:hAnsi="Meiryo UI" w:cs="Rasa" w:hint="eastAsia"/>
          <w:spacing w:val="6"/>
          <w:sz w:val="21"/>
          <w:szCs w:val="21"/>
          <w:lang w:eastAsia="ja-JP"/>
        </w:rPr>
        <w:t>を</w:t>
      </w:r>
      <w:r w:rsidR="00E151A3" w:rsidRPr="004B2A61">
        <w:rPr>
          <w:rFonts w:ascii="Meiryo UI" w:eastAsia="Meiryo UI" w:hAnsi="Meiryo UI" w:cs="Rasa" w:hint="eastAsia"/>
          <w:spacing w:val="2"/>
          <w:sz w:val="21"/>
          <w:szCs w:val="21"/>
          <w:lang w:eastAsia="ja-JP"/>
        </w:rPr>
        <w:t>支えることが期待されてい</w:t>
      </w:r>
      <w:r w:rsidR="00EB0986" w:rsidRPr="004B2A61">
        <w:rPr>
          <w:rFonts w:ascii="Meiryo UI" w:eastAsia="Meiryo UI" w:hAnsi="Meiryo UI" w:cs="Rasa" w:hint="eastAsia"/>
          <w:spacing w:val="2"/>
          <w:sz w:val="21"/>
          <w:szCs w:val="21"/>
          <w:lang w:eastAsia="ja-JP"/>
        </w:rPr>
        <w:t>ます</w:t>
      </w:r>
      <w:r w:rsidRPr="004B2A61">
        <w:rPr>
          <w:rFonts w:ascii="Meiryo UI" w:eastAsia="Meiryo UI" w:hAnsi="Meiryo UI" w:cs="Rasa"/>
          <w:spacing w:val="2"/>
          <w:sz w:val="21"/>
          <w:szCs w:val="21"/>
          <w:lang w:eastAsia="ja-JP"/>
        </w:rPr>
        <w:t>。</w:t>
      </w:r>
    </w:p>
    <w:p w14:paraId="62D08AA8" w14:textId="77777777" w:rsidR="00AD60CC" w:rsidRPr="004B2A61" w:rsidRDefault="00AD60CC" w:rsidP="00C566C1">
      <w:pPr>
        <w:spacing w:after="0" w:line="0" w:lineRule="atLeast"/>
        <w:jc w:val="both"/>
        <w:rPr>
          <w:rFonts w:ascii="Meiryo UI" w:eastAsia="Meiryo UI" w:hAnsi="Meiryo UI" w:cs="Rasa"/>
          <w:spacing w:val="2"/>
          <w:sz w:val="21"/>
          <w:szCs w:val="21"/>
          <w:lang w:eastAsia="ja-JP"/>
        </w:rPr>
      </w:pPr>
    </w:p>
    <w:p w14:paraId="759D2EC6" w14:textId="77777777" w:rsidR="000C3635" w:rsidRPr="004B2A61" w:rsidRDefault="00964CE9" w:rsidP="00C566C1">
      <w:pPr>
        <w:spacing w:after="0" w:line="0" w:lineRule="atLeast"/>
        <w:jc w:val="both"/>
        <w:rPr>
          <w:rFonts w:ascii="Meiryo UI" w:eastAsia="Meiryo UI" w:hAnsi="Meiryo UI" w:cs="Rasa"/>
          <w:spacing w:val="2"/>
          <w:sz w:val="21"/>
          <w:szCs w:val="21"/>
          <w:lang w:eastAsia="ja-JP"/>
        </w:rPr>
      </w:pPr>
      <w:r w:rsidRPr="004B2A61">
        <w:rPr>
          <w:rFonts w:ascii="Meiryo UI" w:eastAsia="Meiryo UI" w:hAnsi="Meiryo UI" w:cs="Rasa"/>
          <w:spacing w:val="2"/>
          <w:sz w:val="21"/>
          <w:szCs w:val="21"/>
          <w:lang w:eastAsia="ja-JP"/>
        </w:rPr>
        <w:t>GE</w:t>
      </w:r>
      <w:r w:rsidRPr="004B2A61">
        <w:rPr>
          <w:rFonts w:ascii="Meiryo UI" w:eastAsia="Meiryo UI" w:hAnsi="Meiryo UI" w:cs="Rasa" w:hint="eastAsia"/>
          <w:spacing w:val="2"/>
          <w:sz w:val="21"/>
          <w:szCs w:val="21"/>
          <w:lang w:eastAsia="ja-JP"/>
        </w:rPr>
        <w:t>ベルノバ</w:t>
      </w:r>
      <w:r w:rsidR="004E6DA2" w:rsidRPr="004B2A61">
        <w:rPr>
          <w:rFonts w:ascii="Meiryo UI" w:eastAsia="Meiryo UI" w:hAnsi="Meiryo UI" w:cs="Rasa" w:hint="eastAsia"/>
          <w:spacing w:val="2"/>
          <w:sz w:val="21"/>
          <w:szCs w:val="21"/>
          <w:lang w:eastAsia="ja-JP"/>
        </w:rPr>
        <w:t>電力</w:t>
      </w:r>
      <w:r w:rsidRPr="004B2A61">
        <w:rPr>
          <w:rFonts w:ascii="Meiryo UI" w:eastAsia="Meiryo UI" w:hAnsi="Meiryo UI" w:cs="Rasa"/>
          <w:spacing w:val="2"/>
          <w:sz w:val="21"/>
          <w:szCs w:val="21"/>
          <w:lang w:eastAsia="ja-JP"/>
        </w:rPr>
        <w:t>部門CEOのエリック・グレイは次のように述べています。</w:t>
      </w:r>
    </w:p>
    <w:p w14:paraId="2297159C" w14:textId="70A2DE52" w:rsidR="00AD60CC" w:rsidRPr="004B2A61" w:rsidRDefault="00964CE9" w:rsidP="00C566C1">
      <w:pPr>
        <w:spacing w:after="0" w:line="0" w:lineRule="atLeast"/>
        <w:jc w:val="both"/>
        <w:rPr>
          <w:rFonts w:ascii="Meiryo UI" w:eastAsia="Meiryo UI" w:hAnsi="Meiryo UI" w:cs="Rasa"/>
          <w:spacing w:val="2"/>
          <w:sz w:val="21"/>
          <w:szCs w:val="21"/>
          <w:lang w:eastAsia="ja-JP"/>
        </w:rPr>
      </w:pPr>
      <w:r w:rsidRPr="004B2A61">
        <w:rPr>
          <w:rFonts w:ascii="Meiryo UI" w:eastAsia="Meiryo UI" w:hAnsi="Meiryo UI" w:cs="Rasa"/>
          <w:spacing w:val="-2"/>
          <w:sz w:val="21"/>
          <w:szCs w:val="21"/>
          <w:lang w:eastAsia="ja-JP"/>
        </w:rPr>
        <w:t>「</w:t>
      </w:r>
      <w:r w:rsidR="003F2C8E" w:rsidRPr="004B2A61">
        <w:rPr>
          <w:rFonts w:ascii="Meiryo UI" w:eastAsia="Meiryo UI" w:hAnsi="Meiryo UI" w:cs="Rasa" w:hint="eastAsia"/>
          <w:spacing w:val="-2"/>
          <w:sz w:val="21"/>
          <w:szCs w:val="21"/>
          <w:lang w:eastAsia="ja-JP"/>
        </w:rPr>
        <w:t>商業稼働時間が</w:t>
      </w:r>
      <w:r w:rsidRPr="004B2A61">
        <w:rPr>
          <w:rFonts w:ascii="Meiryo UI" w:eastAsia="Meiryo UI" w:hAnsi="Meiryo UI" w:cs="Rasa"/>
          <w:spacing w:val="-2"/>
          <w:sz w:val="21"/>
          <w:szCs w:val="21"/>
          <w:lang w:eastAsia="ja-JP"/>
        </w:rPr>
        <w:t>累計400万</w:t>
      </w:r>
      <w:r w:rsidR="004D2561" w:rsidRPr="004B2A61">
        <w:rPr>
          <w:rFonts w:ascii="Meiryo UI" w:eastAsia="Meiryo UI" w:hAnsi="Meiryo UI" w:cs="Rasa" w:hint="eastAsia"/>
          <w:spacing w:val="-2"/>
          <w:sz w:val="21"/>
          <w:szCs w:val="21"/>
          <w:lang w:eastAsia="ja-JP"/>
        </w:rPr>
        <w:t>時間を</w:t>
      </w:r>
      <w:r w:rsidRPr="004B2A61">
        <w:rPr>
          <w:rFonts w:ascii="Meiryo UI" w:eastAsia="Meiryo UI" w:hAnsi="Meiryo UI" w:cs="Rasa"/>
          <w:spacing w:val="-2"/>
          <w:sz w:val="21"/>
          <w:szCs w:val="21"/>
          <w:lang w:eastAsia="ja-JP"/>
        </w:rPr>
        <w:t>突破</w:t>
      </w:r>
      <w:r w:rsidR="004D2561" w:rsidRPr="004B2A61">
        <w:rPr>
          <w:rFonts w:ascii="Meiryo UI" w:eastAsia="Meiryo UI" w:hAnsi="Meiryo UI" w:cs="Rasa" w:hint="eastAsia"/>
          <w:spacing w:val="-2"/>
          <w:sz w:val="21"/>
          <w:szCs w:val="21"/>
          <w:lang w:eastAsia="ja-JP"/>
        </w:rPr>
        <w:t>したこと</w:t>
      </w:r>
      <w:r w:rsidRPr="004B2A61">
        <w:rPr>
          <w:rFonts w:ascii="Meiryo UI" w:eastAsia="Meiryo UI" w:hAnsi="Meiryo UI" w:cs="Rasa"/>
          <w:spacing w:val="-2"/>
          <w:sz w:val="21"/>
          <w:szCs w:val="21"/>
          <w:lang w:eastAsia="ja-JP"/>
        </w:rPr>
        <w:t>は、今日のエネルギー環境におけるHA</w:t>
      </w:r>
      <w:r w:rsidR="00DA5F0D" w:rsidRPr="004B2A61">
        <w:rPr>
          <w:rFonts w:ascii="Meiryo UI" w:eastAsia="Meiryo UI" w:hAnsi="Meiryo UI" w:cs="Rasa" w:hint="eastAsia"/>
          <w:spacing w:val="-2"/>
          <w:sz w:val="21"/>
          <w:szCs w:val="21"/>
          <w:lang w:eastAsia="ja-JP"/>
        </w:rPr>
        <w:t>ガスタービン・シリーズ</w:t>
      </w:r>
      <w:r w:rsidRPr="004B2A61">
        <w:rPr>
          <w:rFonts w:ascii="Meiryo UI" w:eastAsia="Meiryo UI" w:hAnsi="Meiryo UI" w:cs="Rasa"/>
          <w:spacing w:val="-2"/>
          <w:sz w:val="21"/>
          <w:szCs w:val="21"/>
          <w:lang w:eastAsia="ja-JP"/>
        </w:rPr>
        <w:t>の</w:t>
      </w:r>
      <w:r w:rsidR="000F1F27" w:rsidRPr="004B2A61">
        <w:rPr>
          <w:rFonts w:ascii="Meiryo UI" w:eastAsia="Meiryo UI" w:hAnsi="Meiryo UI" w:cs="Rasa" w:hint="eastAsia"/>
          <w:spacing w:val="-2"/>
          <w:sz w:val="21"/>
          <w:szCs w:val="21"/>
          <w:lang w:eastAsia="ja-JP"/>
        </w:rPr>
        <w:t>性能</w:t>
      </w:r>
      <w:r w:rsidRPr="004B2A61">
        <w:rPr>
          <w:rFonts w:ascii="Meiryo UI" w:eastAsia="Meiryo UI" w:hAnsi="Meiryo UI" w:cs="Rasa"/>
          <w:spacing w:val="-2"/>
          <w:sz w:val="21"/>
          <w:szCs w:val="21"/>
          <w:lang w:eastAsia="ja-JP"/>
        </w:rPr>
        <w:t>、信頼性、</w:t>
      </w:r>
      <w:r w:rsidRPr="004B2A61">
        <w:rPr>
          <w:rFonts w:ascii="Meiryo UI" w:eastAsia="Meiryo UI" w:hAnsi="Meiryo UI" w:cs="Rasa"/>
          <w:spacing w:val="4"/>
          <w:sz w:val="21"/>
          <w:szCs w:val="21"/>
          <w:lang w:eastAsia="ja-JP"/>
        </w:rPr>
        <w:t>そして</w:t>
      </w:r>
      <w:r w:rsidR="00735332" w:rsidRPr="004B2A61">
        <w:rPr>
          <w:rFonts w:ascii="Meiryo UI" w:eastAsia="Meiryo UI" w:hAnsi="Meiryo UI" w:cs="Rasa" w:hint="eastAsia"/>
          <w:spacing w:val="4"/>
          <w:sz w:val="21"/>
          <w:szCs w:val="21"/>
          <w:lang w:eastAsia="ja-JP"/>
        </w:rPr>
        <w:t>現在</w:t>
      </w:r>
      <w:r w:rsidR="00892125" w:rsidRPr="004B2A61">
        <w:rPr>
          <w:rFonts w:ascii="Meiryo UI" w:eastAsia="Meiryo UI" w:hAnsi="Meiryo UI" w:cs="Rasa"/>
          <w:spacing w:val="4"/>
          <w:sz w:val="21"/>
          <w:szCs w:val="21"/>
          <w:lang w:eastAsia="ja-JP"/>
        </w:rPr>
        <w:t>のエネルギー環境における重要性を裏付ける</w:t>
      </w:r>
      <w:r w:rsidRPr="004B2A61">
        <w:rPr>
          <w:rFonts w:ascii="Meiryo UI" w:eastAsia="Meiryo UI" w:hAnsi="Meiryo UI" w:cs="Rasa"/>
          <w:spacing w:val="4"/>
          <w:sz w:val="21"/>
          <w:szCs w:val="21"/>
          <w:lang w:eastAsia="ja-JP"/>
        </w:rPr>
        <w:t>ものです。このマイルストーンは、GE</w:t>
      </w:r>
      <w:r w:rsidR="006375BB" w:rsidRPr="004B2A61">
        <w:rPr>
          <w:rFonts w:ascii="Meiryo UI" w:eastAsia="Meiryo UI" w:hAnsi="Meiryo UI" w:cs="Rasa" w:hint="eastAsia"/>
          <w:spacing w:val="4"/>
          <w:sz w:val="21"/>
          <w:szCs w:val="21"/>
          <w:lang w:eastAsia="ja-JP"/>
        </w:rPr>
        <w:t>ベルノバ</w:t>
      </w:r>
      <w:r w:rsidRPr="004B2A61">
        <w:rPr>
          <w:rFonts w:ascii="Meiryo UI" w:eastAsia="Meiryo UI" w:hAnsi="Meiryo UI" w:cs="Rasa"/>
          <w:spacing w:val="4"/>
          <w:sz w:val="21"/>
          <w:szCs w:val="21"/>
          <w:lang w:eastAsia="ja-JP"/>
        </w:rPr>
        <w:t>のHA</w:t>
      </w:r>
      <w:r w:rsidR="00D87170" w:rsidRPr="004B2A61">
        <w:rPr>
          <w:rFonts w:ascii="Meiryo UI" w:eastAsia="Meiryo UI" w:hAnsi="Meiryo UI" w:cs="Rasa" w:hint="eastAsia"/>
          <w:spacing w:val="4"/>
          <w:sz w:val="21"/>
          <w:szCs w:val="21"/>
          <w:lang w:eastAsia="ja-JP"/>
        </w:rPr>
        <w:t>ガスタービン</w:t>
      </w:r>
      <w:r w:rsidRPr="004B2A61">
        <w:rPr>
          <w:rFonts w:ascii="Meiryo UI" w:eastAsia="Meiryo UI" w:hAnsi="Meiryo UI" w:cs="Rasa"/>
          <w:spacing w:val="4"/>
          <w:sz w:val="21"/>
          <w:szCs w:val="21"/>
          <w:lang w:eastAsia="ja-JP"/>
        </w:rPr>
        <w:t>技術に</w:t>
      </w:r>
      <w:r w:rsidRPr="004B2A61">
        <w:rPr>
          <w:rFonts w:ascii="Meiryo UI" w:eastAsia="Meiryo UI" w:hAnsi="Meiryo UI" w:cs="Rasa"/>
          <w:spacing w:val="2"/>
          <w:sz w:val="21"/>
          <w:szCs w:val="21"/>
          <w:lang w:eastAsia="ja-JP"/>
        </w:rPr>
        <w:t>対するお客様の信頼と、世界中で柔軟な発電をサポートする同技術の確立された役割を反映しています。電力需要が高まり、</w:t>
      </w:r>
      <w:r w:rsidRPr="004B2A61">
        <w:rPr>
          <w:rFonts w:ascii="Meiryo UI" w:eastAsia="Meiryo UI" w:hAnsi="Meiryo UI" w:cs="Rasa"/>
          <w:spacing w:val="4"/>
          <w:sz w:val="21"/>
          <w:szCs w:val="21"/>
          <w:lang w:eastAsia="ja-JP"/>
        </w:rPr>
        <w:t>エネルギー安全保障が国家安全保障</w:t>
      </w:r>
      <w:r w:rsidR="00D82C3B" w:rsidRPr="004B2A61">
        <w:rPr>
          <w:rFonts w:ascii="Meiryo UI" w:eastAsia="Meiryo UI" w:hAnsi="Meiryo UI" w:cs="Rasa" w:hint="eastAsia"/>
          <w:spacing w:val="4"/>
          <w:sz w:val="21"/>
          <w:szCs w:val="21"/>
          <w:lang w:eastAsia="ja-JP"/>
        </w:rPr>
        <w:t>上の重要課題</w:t>
      </w:r>
      <w:r w:rsidRPr="004B2A61">
        <w:rPr>
          <w:rFonts w:ascii="Meiryo UI" w:eastAsia="Meiryo UI" w:hAnsi="Meiryo UI" w:cs="Rasa"/>
          <w:spacing w:val="4"/>
          <w:sz w:val="21"/>
          <w:szCs w:val="21"/>
          <w:lang w:eastAsia="ja-JP"/>
        </w:rPr>
        <w:t>と</w:t>
      </w:r>
      <w:r w:rsidR="00D82C3B" w:rsidRPr="004B2A61">
        <w:rPr>
          <w:rFonts w:ascii="Meiryo UI" w:eastAsia="Meiryo UI" w:hAnsi="Meiryo UI" w:cs="Rasa" w:hint="eastAsia"/>
          <w:spacing w:val="4"/>
          <w:sz w:val="21"/>
          <w:szCs w:val="21"/>
          <w:lang w:eastAsia="ja-JP"/>
        </w:rPr>
        <w:t>認識</w:t>
      </w:r>
      <w:r w:rsidRPr="004B2A61">
        <w:rPr>
          <w:rFonts w:ascii="Meiryo UI" w:eastAsia="Meiryo UI" w:hAnsi="Meiryo UI" w:cs="Rasa"/>
          <w:spacing w:val="4"/>
          <w:sz w:val="21"/>
          <w:szCs w:val="21"/>
          <w:lang w:eastAsia="ja-JP"/>
        </w:rPr>
        <w:t>される中、お客様は信頼性が高く、効率的で、より柔軟な電力を</w:t>
      </w:r>
      <w:r w:rsidRPr="004B2A61">
        <w:rPr>
          <w:rFonts w:ascii="Meiryo UI" w:eastAsia="Meiryo UI" w:hAnsi="Meiryo UI" w:cs="Rasa"/>
          <w:spacing w:val="2"/>
          <w:sz w:val="21"/>
          <w:szCs w:val="21"/>
          <w:lang w:eastAsia="ja-JP"/>
        </w:rPr>
        <w:t>提供できるソリューションにますます注目しています。当社のHA</w:t>
      </w:r>
      <w:r w:rsidR="00DA5F0D" w:rsidRPr="004B2A61">
        <w:rPr>
          <w:rFonts w:ascii="Meiryo UI" w:eastAsia="Meiryo UI" w:hAnsi="Meiryo UI" w:cs="Rasa" w:hint="eastAsia"/>
          <w:spacing w:val="2"/>
          <w:sz w:val="21"/>
          <w:szCs w:val="21"/>
          <w:lang w:eastAsia="ja-JP"/>
        </w:rPr>
        <w:t>ガスタービン・</w:t>
      </w:r>
      <w:r w:rsidR="00D87170" w:rsidRPr="004B2A61">
        <w:rPr>
          <w:rFonts w:ascii="Meiryo UI" w:eastAsia="Meiryo UI" w:hAnsi="Meiryo UI" w:cs="Rasa" w:hint="eastAsia"/>
          <w:spacing w:val="2"/>
          <w:sz w:val="21"/>
          <w:szCs w:val="21"/>
          <w:lang w:eastAsia="ja-JP"/>
        </w:rPr>
        <w:t>シリーズ</w:t>
      </w:r>
      <w:r w:rsidRPr="004B2A61">
        <w:rPr>
          <w:rFonts w:ascii="Meiryo UI" w:eastAsia="Meiryo UI" w:hAnsi="Meiryo UI" w:cs="Rasa"/>
          <w:spacing w:val="2"/>
          <w:sz w:val="21"/>
          <w:szCs w:val="21"/>
          <w:lang w:eastAsia="ja-JP"/>
        </w:rPr>
        <w:t>は、</w:t>
      </w:r>
      <w:r w:rsidR="00FA4AF4" w:rsidRPr="004B2A61">
        <w:rPr>
          <w:rFonts w:ascii="Meiryo UI" w:eastAsia="Meiryo UI" w:hAnsi="Meiryo UI" w:cs="Rasa" w:hint="eastAsia"/>
          <w:spacing w:val="2"/>
          <w:sz w:val="21"/>
          <w:szCs w:val="21"/>
          <w:lang w:eastAsia="ja-JP"/>
        </w:rPr>
        <w:t>現在</w:t>
      </w:r>
      <w:r w:rsidRPr="004B2A61">
        <w:rPr>
          <w:rFonts w:ascii="Meiryo UI" w:eastAsia="Meiryo UI" w:hAnsi="Meiryo UI" w:cs="Rasa"/>
          <w:spacing w:val="2"/>
          <w:sz w:val="21"/>
          <w:szCs w:val="21"/>
          <w:lang w:eastAsia="ja-JP"/>
        </w:rPr>
        <w:t>のそのニーズに応え</w:t>
      </w:r>
      <w:r w:rsidR="00EE70BE" w:rsidRPr="004B2A61">
        <w:rPr>
          <w:rFonts w:ascii="Meiryo UI" w:eastAsia="Meiryo UI" w:hAnsi="Meiryo UI" w:cs="Rasa" w:hint="eastAsia"/>
          <w:spacing w:val="2"/>
          <w:sz w:val="21"/>
          <w:szCs w:val="21"/>
          <w:lang w:eastAsia="ja-JP"/>
        </w:rPr>
        <w:t>るとともに</w:t>
      </w:r>
      <w:r w:rsidRPr="004B2A61">
        <w:rPr>
          <w:rFonts w:ascii="Meiryo UI" w:eastAsia="Meiryo UI" w:hAnsi="Meiryo UI" w:cs="Rasa"/>
          <w:spacing w:val="2"/>
          <w:sz w:val="21"/>
          <w:szCs w:val="21"/>
          <w:lang w:eastAsia="ja-JP"/>
        </w:rPr>
        <w:t>、長期にわたってより</w:t>
      </w:r>
      <w:r w:rsidR="00E553B9" w:rsidRPr="004B2A61">
        <w:rPr>
          <w:rFonts w:ascii="Meiryo UI" w:eastAsia="Meiryo UI" w:hAnsi="Meiryo UI" w:cs="Rasa" w:hint="eastAsia"/>
          <w:spacing w:val="2"/>
          <w:sz w:val="21"/>
          <w:szCs w:val="21"/>
          <w:lang w:eastAsia="ja-JP"/>
        </w:rPr>
        <w:t>CO2</w:t>
      </w:r>
      <w:r w:rsidRPr="004B2A61">
        <w:rPr>
          <w:rFonts w:ascii="Meiryo UI" w:eastAsia="Meiryo UI" w:hAnsi="Meiryo UI" w:cs="Rasa"/>
          <w:spacing w:val="2"/>
          <w:sz w:val="21"/>
          <w:szCs w:val="21"/>
          <w:lang w:eastAsia="ja-JP"/>
        </w:rPr>
        <w:t>低排出な電力システムをサポートするために進化し続けています」</w:t>
      </w:r>
    </w:p>
    <w:p w14:paraId="35650981" w14:textId="77777777" w:rsidR="00AD60CC" w:rsidRPr="004B2A61" w:rsidRDefault="00AD60CC" w:rsidP="00C566C1">
      <w:pPr>
        <w:spacing w:after="0" w:line="0" w:lineRule="atLeast"/>
        <w:jc w:val="both"/>
        <w:rPr>
          <w:rFonts w:ascii="Meiryo UI" w:eastAsia="Meiryo UI" w:hAnsi="Meiryo UI" w:cs="Rasa"/>
          <w:spacing w:val="2"/>
          <w:sz w:val="21"/>
          <w:szCs w:val="21"/>
          <w:lang w:eastAsia="ja-JP"/>
        </w:rPr>
      </w:pPr>
    </w:p>
    <w:p w14:paraId="5B555271" w14:textId="72AC9BDD" w:rsidR="009F7DC8" w:rsidRPr="004B2A61" w:rsidRDefault="009F7DC8" w:rsidP="009F7DC8">
      <w:pPr>
        <w:spacing w:after="0" w:line="0" w:lineRule="atLeast"/>
        <w:jc w:val="both"/>
        <w:rPr>
          <w:rFonts w:ascii="Meiryo UI" w:eastAsia="Meiryo UI" w:hAnsi="Meiryo UI" w:cs="Rasa"/>
          <w:b/>
          <w:bCs/>
          <w:spacing w:val="2"/>
          <w:sz w:val="21"/>
          <w:szCs w:val="21"/>
          <w:lang w:eastAsia="ja-JP"/>
        </w:rPr>
      </w:pPr>
      <w:r w:rsidRPr="004B2A61">
        <w:rPr>
          <w:rFonts w:ascii="Meiryo UI" w:eastAsia="Meiryo UI" w:hAnsi="Meiryo UI" w:cs="Rasa"/>
          <w:b/>
          <w:bCs/>
          <w:spacing w:val="2"/>
          <w:sz w:val="21"/>
          <w:szCs w:val="21"/>
          <w:lang w:eastAsia="ja-JP"/>
        </w:rPr>
        <w:t>HA</w:t>
      </w:r>
      <w:r w:rsidR="00A02738" w:rsidRPr="004B2A61">
        <w:rPr>
          <w:rFonts w:ascii="Meiryo UI" w:eastAsia="Meiryo UI" w:hAnsi="Meiryo UI" w:cs="Rasa" w:hint="eastAsia"/>
          <w:b/>
          <w:bCs/>
          <w:spacing w:val="2"/>
          <w:sz w:val="21"/>
          <w:szCs w:val="21"/>
          <w:lang w:eastAsia="ja-JP"/>
        </w:rPr>
        <w:t>ガスタービン</w:t>
      </w:r>
      <w:r w:rsidRPr="004B2A61">
        <w:rPr>
          <w:rFonts w:ascii="Meiryo UI" w:eastAsia="Meiryo UI" w:hAnsi="Meiryo UI" w:cs="Rasa"/>
          <w:b/>
          <w:bCs/>
          <w:spacing w:val="2"/>
          <w:sz w:val="21"/>
          <w:szCs w:val="21"/>
          <w:lang w:eastAsia="ja-JP"/>
        </w:rPr>
        <w:t>技術に対する世界的な需要の拡大</w:t>
      </w:r>
    </w:p>
    <w:p w14:paraId="6DFC7E53" w14:textId="45F2F376" w:rsidR="00A02738" w:rsidRPr="004B2A61" w:rsidRDefault="009F7DC8" w:rsidP="009F7DC8">
      <w:pPr>
        <w:spacing w:after="0" w:line="0" w:lineRule="atLeast"/>
        <w:jc w:val="both"/>
        <w:rPr>
          <w:rFonts w:ascii="Meiryo UI" w:eastAsia="Meiryo UI" w:hAnsi="Meiryo UI" w:cs="Rasa"/>
          <w:spacing w:val="4"/>
          <w:sz w:val="21"/>
          <w:szCs w:val="21"/>
          <w:lang w:eastAsia="ja-JP"/>
        </w:rPr>
      </w:pPr>
      <w:r w:rsidRPr="004B2A61">
        <w:rPr>
          <w:rFonts w:ascii="Meiryo UI" w:eastAsia="Meiryo UI" w:hAnsi="Meiryo UI" w:cs="Rasa"/>
          <w:spacing w:val="6"/>
          <w:sz w:val="21"/>
          <w:szCs w:val="21"/>
          <w:lang w:eastAsia="ja-JP"/>
        </w:rPr>
        <w:t>GE</w:t>
      </w:r>
      <w:r w:rsidR="00826932" w:rsidRPr="004B2A61">
        <w:rPr>
          <w:rFonts w:ascii="Meiryo UI" w:eastAsia="Meiryo UI" w:hAnsi="Meiryo UI" w:cs="Rasa" w:hint="eastAsia"/>
          <w:spacing w:val="6"/>
          <w:sz w:val="21"/>
          <w:szCs w:val="21"/>
          <w:lang w:eastAsia="ja-JP"/>
        </w:rPr>
        <w:t>ベルノバ</w:t>
      </w:r>
      <w:r w:rsidRPr="004B2A61">
        <w:rPr>
          <w:rFonts w:ascii="Meiryo UI" w:eastAsia="Meiryo UI" w:hAnsi="Meiryo UI" w:cs="Rasa"/>
          <w:spacing w:val="6"/>
          <w:sz w:val="21"/>
          <w:szCs w:val="21"/>
          <w:lang w:eastAsia="ja-JP"/>
        </w:rPr>
        <w:t>のHAガスタービンは、</w:t>
      </w:r>
      <w:r w:rsidR="004B2A61" w:rsidRPr="004B2A61">
        <w:rPr>
          <w:rFonts w:ascii="Meiryo UI" w:eastAsia="Meiryo UI" w:hAnsi="Meiryo UI" w:cs="Rasa"/>
          <w:spacing w:val="4"/>
          <w:sz w:val="21"/>
          <w:szCs w:val="21"/>
          <w:lang w:eastAsia="ja-JP"/>
        </w:rPr>
        <w:t>世界の電力セクターにおける根本的な転換、すなわち老朽化した石炭火力発電をより効率的でCO2低排出、かつ柔軟な電源へと置き換え、再生可能エネルギーの導入拡大を促進するという背景のもとで開発されました。</w:t>
      </w:r>
      <w:r w:rsidR="0006493B" w:rsidRPr="004B2A61">
        <w:rPr>
          <w:rFonts w:ascii="Meiryo UI" w:eastAsia="Meiryo UI" w:hAnsi="Meiryo UI" w:cs="Rasa" w:hint="eastAsia"/>
          <w:spacing w:val="4"/>
          <w:sz w:val="21"/>
          <w:szCs w:val="21"/>
          <w:lang w:eastAsia="ja-JP"/>
        </w:rPr>
        <w:t>現在、</w:t>
      </w:r>
      <w:r w:rsidRPr="004B2A61">
        <w:rPr>
          <w:rFonts w:ascii="Meiryo UI" w:eastAsia="Meiryo UI" w:hAnsi="Meiryo UI" w:cs="Rasa"/>
          <w:spacing w:val="4"/>
          <w:sz w:val="21"/>
          <w:szCs w:val="21"/>
          <w:lang w:eastAsia="ja-JP"/>
        </w:rPr>
        <w:t>電化の進展</w:t>
      </w:r>
      <w:r w:rsidR="00E54581" w:rsidRPr="004B2A61">
        <w:rPr>
          <w:rFonts w:ascii="Meiryo UI" w:eastAsia="Meiryo UI" w:hAnsi="Meiryo UI" w:cs="Rasa" w:hint="eastAsia"/>
          <w:spacing w:val="4"/>
          <w:sz w:val="21"/>
          <w:szCs w:val="21"/>
          <w:lang w:eastAsia="ja-JP"/>
        </w:rPr>
        <w:t>や</w:t>
      </w:r>
      <w:r w:rsidRPr="004B2A61">
        <w:rPr>
          <w:rFonts w:ascii="Meiryo UI" w:eastAsia="Meiryo UI" w:hAnsi="Meiryo UI" w:cs="Rasa"/>
          <w:spacing w:val="4"/>
          <w:sz w:val="21"/>
          <w:szCs w:val="21"/>
          <w:lang w:eastAsia="ja-JP"/>
        </w:rPr>
        <w:t>産業の拡大、</w:t>
      </w:r>
      <w:r w:rsidR="003A3216" w:rsidRPr="004B2A61">
        <w:rPr>
          <w:rFonts w:ascii="Meiryo UI" w:eastAsia="Meiryo UI" w:hAnsi="Meiryo UI" w:cs="Rasa" w:hint="eastAsia"/>
          <w:spacing w:val="2"/>
          <w:sz w:val="21"/>
          <w:szCs w:val="21"/>
          <w:lang w:eastAsia="ja-JP"/>
        </w:rPr>
        <w:t>さらに</w:t>
      </w:r>
      <w:r w:rsidRPr="004B2A61">
        <w:rPr>
          <w:rFonts w:ascii="Meiryo UI" w:eastAsia="Meiryo UI" w:hAnsi="Meiryo UI" w:cs="Rasa"/>
          <w:spacing w:val="2"/>
          <w:sz w:val="21"/>
          <w:szCs w:val="21"/>
          <w:lang w:eastAsia="ja-JP"/>
        </w:rPr>
        <w:t>データセンターやAI</w:t>
      </w:r>
      <w:r w:rsidR="003A3216" w:rsidRPr="004B2A61">
        <w:rPr>
          <w:rFonts w:ascii="Meiryo UI" w:eastAsia="Meiryo UI" w:hAnsi="Meiryo UI" w:cs="Rasa" w:hint="eastAsia"/>
          <w:spacing w:val="2"/>
          <w:sz w:val="21"/>
          <w:szCs w:val="21"/>
          <w:lang w:eastAsia="ja-JP"/>
        </w:rPr>
        <w:t>の普及に伴う電力需要の増加が世界中で電力システムに持続的な</w:t>
      </w:r>
      <w:r w:rsidR="00F7794C" w:rsidRPr="004B2A61">
        <w:rPr>
          <w:rFonts w:ascii="Meiryo UI" w:eastAsia="Meiryo UI" w:hAnsi="Meiryo UI" w:cs="Rasa" w:hint="eastAsia"/>
          <w:spacing w:val="2"/>
          <w:sz w:val="21"/>
          <w:szCs w:val="21"/>
          <w:lang w:eastAsia="ja-JP"/>
        </w:rPr>
        <w:t>負荷を</w:t>
      </w:r>
      <w:r w:rsidRPr="004B2A61">
        <w:rPr>
          <w:rFonts w:ascii="Meiryo UI" w:eastAsia="Meiryo UI" w:hAnsi="Meiryo UI" w:cs="Rasa"/>
          <w:spacing w:val="2"/>
          <w:sz w:val="21"/>
          <w:szCs w:val="21"/>
          <w:lang w:eastAsia="ja-JP"/>
        </w:rPr>
        <w:t>かける中、</w:t>
      </w:r>
      <w:r w:rsidR="00021D00" w:rsidRPr="004B2A61">
        <w:rPr>
          <w:rFonts w:ascii="Meiryo UI" w:eastAsia="Meiryo UI" w:hAnsi="Meiryo UI" w:cs="Rasa" w:hint="eastAsia"/>
          <w:spacing w:val="2"/>
          <w:sz w:val="21"/>
          <w:szCs w:val="21"/>
          <w:lang w:eastAsia="ja-JP"/>
        </w:rPr>
        <w:t>このHA</w:t>
      </w:r>
      <w:r w:rsidR="00E553B9" w:rsidRPr="004B2A61">
        <w:rPr>
          <w:rFonts w:ascii="Meiryo UI" w:eastAsia="Meiryo UI" w:hAnsi="Meiryo UI" w:cs="Rasa" w:hint="eastAsia"/>
          <w:spacing w:val="2"/>
          <w:sz w:val="21"/>
          <w:szCs w:val="21"/>
          <w:lang w:eastAsia="ja-JP"/>
        </w:rPr>
        <w:t>ガスタービン</w:t>
      </w:r>
      <w:r w:rsidR="00021D00" w:rsidRPr="004B2A61">
        <w:rPr>
          <w:rFonts w:ascii="Meiryo UI" w:eastAsia="Meiryo UI" w:hAnsi="Meiryo UI" w:cs="Rasa" w:hint="eastAsia"/>
          <w:spacing w:val="2"/>
          <w:sz w:val="21"/>
          <w:szCs w:val="21"/>
          <w:lang w:eastAsia="ja-JP"/>
        </w:rPr>
        <w:t>技術</w:t>
      </w:r>
      <w:r w:rsidRPr="004B2A61">
        <w:rPr>
          <w:rFonts w:ascii="Meiryo UI" w:eastAsia="Meiryo UI" w:hAnsi="Meiryo UI" w:cs="Rasa"/>
          <w:spacing w:val="2"/>
          <w:sz w:val="21"/>
          <w:szCs w:val="21"/>
          <w:lang w:eastAsia="ja-JP"/>
        </w:rPr>
        <w:t>の役割はますます重要になっています。</w:t>
      </w:r>
    </w:p>
    <w:p w14:paraId="22E60B81" w14:textId="77777777" w:rsidR="004B2A61" w:rsidRDefault="004B2A61" w:rsidP="00D91549">
      <w:pPr>
        <w:spacing w:before="120" w:after="0" w:line="0" w:lineRule="atLeast"/>
        <w:jc w:val="both"/>
        <w:rPr>
          <w:rFonts w:ascii="Meiryo UI" w:eastAsia="Meiryo UI" w:hAnsi="Meiryo UI"/>
          <w:sz w:val="20"/>
          <w:szCs w:val="20"/>
          <w:shd w:val="clear" w:color="auto" w:fill="EBF2F4"/>
          <w:lang w:eastAsia="ja-JP"/>
        </w:rPr>
      </w:pPr>
    </w:p>
    <w:p w14:paraId="45816ED0" w14:textId="0F329761" w:rsidR="009F7DC8" w:rsidRPr="004B2A61" w:rsidRDefault="004B2A61" w:rsidP="00D91549">
      <w:pPr>
        <w:spacing w:before="120" w:after="0" w:line="0" w:lineRule="atLeast"/>
        <w:jc w:val="both"/>
        <w:rPr>
          <w:rFonts w:ascii="Meiryo UI" w:eastAsia="Meiryo UI" w:hAnsi="Meiryo UI" w:cs="Rasa"/>
          <w:strike/>
          <w:spacing w:val="2"/>
          <w:sz w:val="21"/>
          <w:szCs w:val="21"/>
          <w:lang w:eastAsia="ja-JP"/>
        </w:rPr>
      </w:pPr>
      <w:r>
        <w:rPr>
          <w:rFonts w:ascii="Meiryo UI" w:eastAsia="Meiryo UI" w:hAnsi="Meiryo UI" w:cs="Rasa"/>
          <w:sz w:val="21"/>
          <w:szCs w:val="21"/>
          <w:lang w:eastAsia="ja-JP"/>
        </w:rPr>
        <w:lastRenderedPageBreak/>
        <w:br/>
      </w:r>
      <w:r w:rsidRPr="004B2A61">
        <w:rPr>
          <w:rFonts w:ascii="Meiryo UI" w:eastAsia="Meiryo UI" w:hAnsi="Meiryo UI" w:cs="Rasa"/>
          <w:sz w:val="21"/>
          <w:szCs w:val="21"/>
          <w:lang w:eastAsia="ja-JP"/>
        </w:rPr>
        <w:t>GEベルノバは、大規模な展開と効率的な運用、そして電力網の安定性という顧客の優先課題に対し、ガス火力発電技術の重要性は今後も変わらないと考えています。特にHAガスタービンの導入拡大を受け、ライフサイクルを通じた性能の最適化や運用の柔軟性に対するニーズが急増しており、当社はサービス事業において新たなビジネスチャンスを創出していきます。</w:t>
      </w:r>
      <w:r>
        <w:rPr>
          <w:rFonts w:ascii="Meiryo UI" w:eastAsia="Meiryo UI" w:hAnsi="Meiryo UI" w:cs="Rasa"/>
          <w:sz w:val="21"/>
          <w:szCs w:val="21"/>
          <w:lang w:eastAsia="ja-JP"/>
        </w:rPr>
        <w:br/>
      </w:r>
      <w:r>
        <w:rPr>
          <w:rFonts w:ascii="Meiryo UI" w:eastAsia="Meiryo UI" w:hAnsi="Meiryo UI" w:cs="Rasa"/>
          <w:sz w:val="21"/>
          <w:szCs w:val="21"/>
          <w:lang w:eastAsia="ja-JP"/>
        </w:rPr>
        <w:br/>
      </w:r>
      <w:r w:rsidR="009F7DC8" w:rsidRPr="004B2A61">
        <w:rPr>
          <w:rFonts w:ascii="Meiryo UI" w:eastAsia="Meiryo UI" w:hAnsi="Meiryo UI" w:cs="Rasa"/>
          <w:sz w:val="21"/>
          <w:szCs w:val="21"/>
          <w:lang w:eastAsia="ja-JP"/>
        </w:rPr>
        <w:t>電力需要が拡大し続ける中、GE</w:t>
      </w:r>
      <w:r w:rsidR="00BC2F31" w:rsidRPr="004B2A61">
        <w:rPr>
          <w:rFonts w:ascii="Meiryo UI" w:eastAsia="Meiryo UI" w:hAnsi="Meiryo UI" w:cs="Rasa" w:hint="eastAsia"/>
          <w:sz w:val="21"/>
          <w:szCs w:val="21"/>
          <w:lang w:eastAsia="ja-JP"/>
        </w:rPr>
        <w:t>ベルノバ</w:t>
      </w:r>
      <w:r w:rsidR="009F7DC8" w:rsidRPr="004B2A61">
        <w:rPr>
          <w:rFonts w:ascii="Meiryo UI" w:eastAsia="Meiryo UI" w:hAnsi="Meiryo UI" w:cs="Rasa"/>
          <w:sz w:val="21"/>
          <w:szCs w:val="21"/>
          <w:lang w:eastAsia="ja-JP"/>
        </w:rPr>
        <w:t>は将来</w:t>
      </w:r>
      <w:r w:rsidR="00DF2405" w:rsidRPr="004B2A61">
        <w:rPr>
          <w:rFonts w:ascii="Meiryo UI" w:eastAsia="Meiryo UI" w:hAnsi="Meiryo UI" w:cs="Rasa"/>
          <w:sz w:val="21"/>
          <w:szCs w:val="21"/>
          <w:lang w:eastAsia="ja-JP"/>
        </w:rPr>
        <w:t>の需要拡大</w:t>
      </w:r>
      <w:r w:rsidR="009F7DC8" w:rsidRPr="004B2A61">
        <w:rPr>
          <w:rFonts w:ascii="Meiryo UI" w:eastAsia="Meiryo UI" w:hAnsi="Meiryo UI" w:cs="Rasa"/>
          <w:sz w:val="21"/>
          <w:szCs w:val="21"/>
          <w:lang w:eastAsia="ja-JP"/>
        </w:rPr>
        <w:t>を見据え</w:t>
      </w:r>
      <w:r w:rsidR="00DF2405" w:rsidRPr="004B2A61">
        <w:rPr>
          <w:rFonts w:ascii="Meiryo UI" w:eastAsia="Meiryo UI" w:hAnsi="Meiryo UI" w:cs="Rasa" w:hint="eastAsia"/>
          <w:sz w:val="21"/>
          <w:szCs w:val="21"/>
          <w:lang w:eastAsia="ja-JP"/>
        </w:rPr>
        <w:t>、生産・サービス能力の</w:t>
      </w:r>
      <w:r w:rsidR="009F7DC8" w:rsidRPr="004B2A61">
        <w:rPr>
          <w:rFonts w:ascii="Meiryo UI" w:eastAsia="Meiryo UI" w:hAnsi="Meiryo UI" w:cs="Rasa"/>
          <w:sz w:val="21"/>
          <w:szCs w:val="21"/>
          <w:lang w:eastAsia="ja-JP"/>
        </w:rPr>
        <w:t>強化に向けて、サウスカロライナ州</w:t>
      </w:r>
      <w:r w:rsidR="009F7DC8" w:rsidRPr="004B2A61">
        <w:rPr>
          <w:rFonts w:ascii="Meiryo UI" w:eastAsia="Meiryo UI" w:hAnsi="Meiryo UI" w:cs="Rasa"/>
          <w:spacing w:val="-2"/>
          <w:sz w:val="21"/>
          <w:szCs w:val="21"/>
          <w:lang w:eastAsia="ja-JP"/>
        </w:rPr>
        <w:t>グリーンビルやニューヨーク州スケネクタディを含む</w:t>
      </w:r>
      <w:r w:rsidR="00511655" w:rsidRPr="004B2A61">
        <w:rPr>
          <w:rFonts w:ascii="Meiryo UI" w:eastAsia="Meiryo UI" w:hAnsi="Meiryo UI" w:cs="Rasa" w:hint="eastAsia"/>
          <w:i/>
          <w:iCs/>
          <w:spacing w:val="-2"/>
          <w:sz w:val="21"/>
          <w:szCs w:val="21"/>
          <w:lang w:eastAsia="ja-JP"/>
        </w:rPr>
        <w:t>ガスパワー事業</w:t>
      </w:r>
      <w:r w:rsidR="009F7DC8" w:rsidRPr="004B2A61">
        <w:rPr>
          <w:rFonts w:ascii="Meiryo UI" w:eastAsia="Meiryo UI" w:hAnsi="Meiryo UI" w:cs="Rasa"/>
          <w:spacing w:val="-2"/>
          <w:sz w:val="21"/>
          <w:szCs w:val="21"/>
          <w:lang w:eastAsia="ja-JP"/>
        </w:rPr>
        <w:t>の製造およびサービス拠点全体に投資を行っています。</w:t>
      </w:r>
      <w:r w:rsidR="00C834B5" w:rsidRPr="004B2A61">
        <w:rPr>
          <w:rFonts w:ascii="Meiryo UI" w:eastAsia="Meiryo UI" w:hAnsi="Meiryo UI" w:cs="Rasa" w:hint="eastAsia"/>
          <w:spacing w:val="4"/>
          <w:sz w:val="21"/>
          <w:szCs w:val="21"/>
          <w:lang w:eastAsia="ja-JP"/>
        </w:rPr>
        <w:t>ガスパワー事業に</w:t>
      </w:r>
      <w:r w:rsidR="00511655" w:rsidRPr="004B2A61">
        <w:rPr>
          <w:rFonts w:ascii="Meiryo UI" w:eastAsia="Meiryo UI" w:hAnsi="Meiryo UI" w:cs="Rasa" w:hint="eastAsia"/>
          <w:spacing w:val="4"/>
          <w:sz w:val="21"/>
          <w:szCs w:val="21"/>
          <w:lang w:eastAsia="ja-JP"/>
        </w:rPr>
        <w:t>対する</w:t>
      </w:r>
      <w:r w:rsidR="009F7DC8" w:rsidRPr="004B2A61">
        <w:rPr>
          <w:rFonts w:ascii="Meiryo UI" w:eastAsia="Meiryo UI" w:hAnsi="Meiryo UI" w:cs="Rasa"/>
          <w:spacing w:val="4"/>
          <w:sz w:val="21"/>
          <w:szCs w:val="21"/>
          <w:lang w:eastAsia="ja-JP"/>
        </w:rPr>
        <w:t>約3億ドルの投資</w:t>
      </w:r>
      <w:r w:rsidR="00EA3215" w:rsidRPr="004B2A61">
        <w:rPr>
          <w:rFonts w:ascii="Meiryo UI" w:eastAsia="Meiryo UI" w:hAnsi="Meiryo UI" w:cs="Rasa" w:hint="eastAsia"/>
          <w:spacing w:val="4"/>
          <w:sz w:val="21"/>
          <w:szCs w:val="21"/>
          <w:lang w:eastAsia="ja-JP"/>
        </w:rPr>
        <w:t>を計画</w:t>
      </w:r>
      <w:r w:rsidR="00511655" w:rsidRPr="004B2A61">
        <w:rPr>
          <w:rFonts w:ascii="Meiryo UI" w:eastAsia="Meiryo UI" w:hAnsi="Meiryo UI" w:cs="Rasa" w:hint="eastAsia"/>
          <w:i/>
          <w:iCs/>
          <w:spacing w:val="2"/>
          <w:sz w:val="21"/>
          <w:szCs w:val="21"/>
          <w:lang w:eastAsia="ja-JP"/>
        </w:rPr>
        <w:t>は、</w:t>
      </w:r>
      <w:r w:rsidR="003A3216" w:rsidRPr="004B2A61">
        <w:rPr>
          <w:rFonts w:ascii="Meiryo UI" w:eastAsia="Meiryo UI" w:hAnsi="Meiryo UI" w:cs="Rasa"/>
          <w:i/>
          <w:iCs/>
          <w:spacing w:val="2"/>
          <w:sz w:val="21"/>
          <w:szCs w:val="21"/>
          <w:lang w:eastAsia="ja-JP"/>
        </w:rPr>
        <w:t>信頼性が高く、効率的で、より柔軟な発電を大規模に実現できるよう、お客さまを支援するという当社のコミットメントを示すものです。</w:t>
      </w:r>
      <w:r w:rsidR="003A3216" w:rsidRPr="004B2A61">
        <w:rPr>
          <w:rFonts w:ascii="Meiryo UI" w:eastAsia="Meiryo UI" w:hAnsi="Meiryo UI" w:cs="Rasa" w:hint="eastAsia"/>
          <w:spacing w:val="2"/>
          <w:sz w:val="21"/>
          <w:szCs w:val="21"/>
          <w:lang w:eastAsia="ja-JP"/>
        </w:rPr>
        <w:t>この投資は、世界中でお客様から寄せられるかつてない高水準の需要に応えるため、会社全体で実施している総額7億ドルの投資の一環です。</w:t>
      </w:r>
    </w:p>
    <w:p w14:paraId="6D29212A" w14:textId="77777777" w:rsidR="00827549" w:rsidRPr="004B2A61" w:rsidRDefault="00827549" w:rsidP="009F7DC8">
      <w:pPr>
        <w:spacing w:after="0" w:line="0" w:lineRule="atLeast"/>
        <w:jc w:val="both"/>
        <w:rPr>
          <w:rFonts w:ascii="Meiryo UI" w:eastAsia="Meiryo UI" w:hAnsi="Meiryo UI" w:cs="Rasa"/>
          <w:spacing w:val="2"/>
          <w:sz w:val="21"/>
          <w:szCs w:val="21"/>
          <w:lang w:eastAsia="ja-JP"/>
        </w:rPr>
      </w:pPr>
    </w:p>
    <w:p w14:paraId="58F5FB25" w14:textId="77777777" w:rsidR="00511655" w:rsidRPr="004B2A61" w:rsidRDefault="00511655" w:rsidP="009F7DC8">
      <w:pPr>
        <w:spacing w:after="0" w:line="0" w:lineRule="atLeast"/>
        <w:jc w:val="both"/>
        <w:rPr>
          <w:rFonts w:ascii="Meiryo UI" w:eastAsia="Meiryo UI" w:hAnsi="Meiryo UI" w:cs="Rasa"/>
          <w:spacing w:val="2"/>
          <w:sz w:val="21"/>
          <w:szCs w:val="21"/>
          <w:lang w:eastAsia="ja-JP"/>
        </w:rPr>
      </w:pPr>
    </w:p>
    <w:p w14:paraId="25E9EA2D" w14:textId="3901A9A2" w:rsidR="008C590A" w:rsidRPr="004B2A61" w:rsidRDefault="00FE1F38" w:rsidP="00FE1F38">
      <w:pPr>
        <w:spacing w:after="0" w:line="0" w:lineRule="atLeast"/>
        <w:jc w:val="both"/>
        <w:rPr>
          <w:rFonts w:ascii="Meiryo UI" w:eastAsia="Meiryo UI" w:hAnsi="Meiryo UI" w:cs="Rasa"/>
          <w:spacing w:val="2"/>
          <w:sz w:val="21"/>
          <w:szCs w:val="21"/>
          <w:lang w:eastAsia="ja-JP"/>
        </w:rPr>
      </w:pPr>
      <w:r w:rsidRPr="004B2A61">
        <w:rPr>
          <w:rFonts w:ascii="Meiryo UI" w:eastAsia="Meiryo UI" w:hAnsi="Meiryo UI" w:cs="Rasa"/>
          <w:spacing w:val="2"/>
          <w:sz w:val="21"/>
          <w:szCs w:val="21"/>
          <w:lang w:eastAsia="ja-JP"/>
        </w:rPr>
        <w:t>最近の主なマイルストーンは、</w:t>
      </w:r>
      <w:r w:rsidR="007E6861" w:rsidRPr="004B2A61">
        <w:rPr>
          <w:rFonts w:ascii="Meiryo UI" w:eastAsia="Meiryo UI" w:hAnsi="Meiryo UI" w:cs="Rasa"/>
          <w:spacing w:val="2"/>
          <w:sz w:val="21"/>
          <w:szCs w:val="21"/>
          <w:lang w:eastAsia="ja-JP"/>
        </w:rPr>
        <w:t>HAガスタービン・シリーズ</w:t>
      </w:r>
      <w:r w:rsidRPr="004B2A61">
        <w:rPr>
          <w:rFonts w:ascii="Meiryo UI" w:eastAsia="Meiryo UI" w:hAnsi="Meiryo UI" w:cs="Rasa"/>
          <w:spacing w:val="2"/>
          <w:sz w:val="21"/>
          <w:szCs w:val="21"/>
          <w:lang w:eastAsia="ja-JP"/>
        </w:rPr>
        <w:t>の世界的な勢いをさらに証明しています。</w:t>
      </w:r>
    </w:p>
    <w:p w14:paraId="2753973E" w14:textId="4BFA3B74" w:rsidR="00354514" w:rsidRPr="004B2A61" w:rsidRDefault="00443047" w:rsidP="008B7836">
      <w:pPr>
        <w:spacing w:after="0" w:line="0" w:lineRule="atLeast"/>
        <w:jc w:val="both"/>
        <w:rPr>
          <w:rFonts w:ascii="Meiryo UI" w:eastAsia="Meiryo UI" w:hAnsi="Meiryo UI" w:cs="Rasa"/>
          <w:spacing w:val="2"/>
          <w:sz w:val="21"/>
          <w:szCs w:val="21"/>
          <w:lang w:eastAsia="ja-JP"/>
        </w:rPr>
      </w:pPr>
      <w:r w:rsidRPr="004B2A61">
        <w:rPr>
          <w:rFonts w:ascii="Meiryo UI" w:eastAsia="Meiryo UI" w:hAnsi="Meiryo UI" w:cs="Rasa" w:hint="eastAsia"/>
          <w:b/>
          <w:bCs/>
          <w:sz w:val="21"/>
          <w:szCs w:val="21"/>
          <w:lang w:eastAsia="ja-JP"/>
        </w:rPr>
        <w:t>米国</w:t>
      </w:r>
      <w:r w:rsidRPr="004B2A61">
        <w:rPr>
          <w:rFonts w:ascii="Meiryo UI" w:eastAsia="Meiryo UI" w:hAnsi="Meiryo UI" w:cs="Rasa" w:hint="eastAsia"/>
          <w:sz w:val="21"/>
          <w:szCs w:val="21"/>
          <w:lang w:eastAsia="ja-JP"/>
        </w:rPr>
        <w:t>：</w:t>
      </w:r>
      <w:r w:rsidR="007E6861" w:rsidRPr="004B2A61">
        <w:rPr>
          <w:rFonts w:ascii="Meiryo UI" w:eastAsia="Meiryo UI" w:hAnsi="Meiryo UI" w:cs="Rasa" w:hint="eastAsia"/>
          <w:sz w:val="21"/>
          <w:szCs w:val="21"/>
          <w:lang w:eastAsia="ja-JP"/>
        </w:rPr>
        <w:t>同</w:t>
      </w:r>
      <w:r w:rsidR="001C7258" w:rsidRPr="004B2A61">
        <w:rPr>
          <w:rFonts w:ascii="Meiryo UI" w:eastAsia="Meiryo UI" w:hAnsi="Meiryo UI" w:cs="Rasa" w:hint="eastAsia"/>
          <w:sz w:val="21"/>
          <w:szCs w:val="21"/>
          <w:lang w:eastAsia="ja-JP"/>
        </w:rPr>
        <w:t>シリーズ</w:t>
      </w:r>
      <w:r w:rsidR="00FE1F38" w:rsidRPr="004B2A61">
        <w:rPr>
          <w:rFonts w:ascii="Meiryo UI" w:eastAsia="Meiryo UI" w:hAnsi="Meiryo UI" w:cs="Rasa"/>
          <w:sz w:val="21"/>
          <w:szCs w:val="21"/>
          <w:lang w:eastAsia="ja-JP"/>
        </w:rPr>
        <w:t>は米国で記録的な成功を収めて</w:t>
      </w:r>
      <w:r w:rsidRPr="004B2A61">
        <w:rPr>
          <w:rFonts w:ascii="Meiryo UI" w:eastAsia="Meiryo UI" w:hAnsi="Meiryo UI" w:cs="Rasa" w:hint="eastAsia"/>
          <w:sz w:val="21"/>
          <w:szCs w:val="21"/>
          <w:lang w:eastAsia="ja-JP"/>
        </w:rPr>
        <w:t>います。</w:t>
      </w:r>
      <w:r w:rsidR="00DB244D" w:rsidRPr="004B2A61">
        <w:rPr>
          <w:rFonts w:ascii="Meiryo UI" w:eastAsia="Meiryo UI" w:hAnsi="Meiryo UI" w:cs="Rasa" w:hint="eastAsia"/>
          <w:sz w:val="21"/>
          <w:szCs w:val="21"/>
          <w:lang w:eastAsia="ja-JP"/>
        </w:rPr>
        <w:t>その代表例が</w:t>
      </w:r>
      <w:r w:rsidR="00FE1F38" w:rsidRPr="004B2A61">
        <w:rPr>
          <w:rFonts w:ascii="Meiryo UI" w:eastAsia="Meiryo UI" w:hAnsi="Meiryo UI" w:cs="Rasa"/>
          <w:sz w:val="21"/>
          <w:szCs w:val="21"/>
          <w:lang w:eastAsia="ja-JP"/>
        </w:rPr>
        <w:t>、2025年にデューク・エナジー</w:t>
      </w:r>
      <w:r w:rsidR="00CC5BFD" w:rsidRPr="004B2A61">
        <w:rPr>
          <w:rFonts w:ascii="Meiryo UI" w:eastAsia="Meiryo UI" w:hAnsi="Meiryo UI" w:cs="Rasa" w:hint="eastAsia"/>
          <w:sz w:val="21"/>
          <w:szCs w:val="21"/>
          <w:lang w:eastAsia="ja-JP"/>
        </w:rPr>
        <w:t>社</w:t>
      </w:r>
      <w:r w:rsidR="00FE1F38" w:rsidRPr="004B2A61">
        <w:rPr>
          <w:rFonts w:ascii="Meiryo UI" w:eastAsia="Meiryo UI" w:hAnsi="Meiryo UI" w:cs="Rasa"/>
          <w:sz w:val="21"/>
          <w:szCs w:val="21"/>
          <w:lang w:eastAsia="ja-JP"/>
        </w:rPr>
        <w:t>と締結し</w:t>
      </w:r>
      <w:r w:rsidR="00DB244D" w:rsidRPr="004B2A61">
        <w:rPr>
          <w:rFonts w:ascii="Meiryo UI" w:eastAsia="Meiryo UI" w:hAnsi="Meiryo UI" w:cs="Rasa" w:hint="eastAsia"/>
          <w:sz w:val="21"/>
          <w:szCs w:val="21"/>
          <w:lang w:eastAsia="ja-JP"/>
        </w:rPr>
        <w:t>、</w:t>
      </w:r>
      <w:r w:rsidR="00FE1F38" w:rsidRPr="004B2A61">
        <w:rPr>
          <w:rFonts w:ascii="Meiryo UI" w:eastAsia="Meiryo UI" w:hAnsi="Meiryo UI" w:cs="Rasa"/>
          <w:sz w:val="21"/>
          <w:szCs w:val="21"/>
          <w:lang w:eastAsia="ja-JP"/>
        </w:rPr>
        <w:t>今年初めに更新された、</w:t>
      </w:r>
      <w:r w:rsidR="008111FA" w:rsidRPr="004B2A61">
        <w:rPr>
          <w:rFonts w:ascii="Meiryo UI" w:eastAsia="Meiryo UI" w:hAnsi="Meiryo UI" w:cs="Rasa" w:hint="eastAsia"/>
          <w:sz w:val="21"/>
          <w:szCs w:val="21"/>
          <w:lang w:eastAsia="ja-JP"/>
        </w:rPr>
        <w:t>先進型</w:t>
      </w:r>
      <w:r w:rsidR="00FE1F38" w:rsidRPr="004B2A61">
        <w:rPr>
          <w:rFonts w:ascii="Meiryo UI" w:eastAsia="Meiryo UI" w:hAnsi="Meiryo UI" w:cs="Rasa"/>
          <w:sz w:val="21"/>
          <w:szCs w:val="21"/>
          <w:lang w:eastAsia="ja-JP"/>
        </w:rPr>
        <w:t>HAガスタービン20基の</w:t>
      </w:r>
      <w:r w:rsidR="008111FA" w:rsidRPr="004B2A61">
        <w:rPr>
          <w:rFonts w:ascii="Meiryo UI" w:eastAsia="Meiryo UI" w:hAnsi="Meiryo UI" w:cs="Rasa" w:hint="eastAsia"/>
          <w:sz w:val="21"/>
          <w:szCs w:val="21"/>
          <w:lang w:eastAsia="ja-JP"/>
        </w:rPr>
        <w:t>枠組み契約</w:t>
      </w:r>
      <w:r w:rsidR="00DB244D" w:rsidRPr="004B2A61">
        <w:rPr>
          <w:rFonts w:ascii="Meiryo UI" w:eastAsia="Meiryo UI" w:hAnsi="Meiryo UI" w:cs="Rasa" w:hint="eastAsia"/>
          <w:sz w:val="21"/>
          <w:szCs w:val="21"/>
          <w:lang w:eastAsia="ja-JP"/>
        </w:rPr>
        <w:t>です</w:t>
      </w:r>
      <w:r w:rsidR="00FE1F38" w:rsidRPr="004B2A61">
        <w:rPr>
          <w:rFonts w:ascii="Meiryo UI" w:eastAsia="Meiryo UI" w:hAnsi="Meiryo UI" w:cs="Rasa"/>
          <w:sz w:val="21"/>
          <w:szCs w:val="21"/>
          <w:lang w:eastAsia="ja-JP"/>
        </w:rPr>
        <w:t>。</w:t>
      </w:r>
      <w:r w:rsidR="009B43D0" w:rsidRPr="004B2A61">
        <w:rPr>
          <w:rFonts w:ascii="Meiryo UI" w:eastAsia="Meiryo UI" w:hAnsi="Meiryo UI" w:cs="Rasa"/>
          <w:sz w:val="21"/>
          <w:szCs w:val="21"/>
          <w:lang w:eastAsia="ja-JP"/>
        </w:rPr>
        <w:t>また、米国の複数の電力会社も重要な複数基契約を締結して</w:t>
      </w:r>
      <w:r w:rsidR="009B43D0" w:rsidRPr="004B2A61">
        <w:rPr>
          <w:rFonts w:ascii="Meiryo UI" w:eastAsia="Meiryo UI" w:hAnsi="Meiryo UI" w:cs="Rasa"/>
          <w:spacing w:val="2"/>
          <w:sz w:val="21"/>
          <w:szCs w:val="21"/>
          <w:lang w:eastAsia="ja-JP"/>
        </w:rPr>
        <w:t>います。加えて、データセンター分野を中心とした新たな非公益事業者層も拡大しており、ハイパースケーラーやプロジェクト開発企業がガスタービン契約全体の約20％を占めています。</w:t>
      </w:r>
    </w:p>
    <w:p w14:paraId="76AB477B" w14:textId="6F0DE164" w:rsidR="004C1758" w:rsidRPr="004B2A61" w:rsidRDefault="00FE1F38" w:rsidP="00D91549">
      <w:pPr>
        <w:spacing w:before="120" w:after="0" w:line="0" w:lineRule="atLeast"/>
        <w:jc w:val="both"/>
        <w:rPr>
          <w:rFonts w:ascii="Meiryo UI" w:eastAsia="Meiryo UI" w:hAnsi="Meiryo UI" w:cs="Rasa"/>
          <w:spacing w:val="2"/>
          <w:sz w:val="21"/>
          <w:szCs w:val="21"/>
          <w:lang w:eastAsia="ja-JP"/>
        </w:rPr>
      </w:pPr>
      <w:r w:rsidRPr="004B2A61">
        <w:rPr>
          <w:rFonts w:ascii="Meiryo UI" w:eastAsia="Meiryo UI" w:hAnsi="Meiryo UI" w:cs="Rasa"/>
          <w:b/>
          <w:bCs/>
          <w:sz w:val="21"/>
          <w:szCs w:val="21"/>
          <w:lang w:eastAsia="ja-JP"/>
        </w:rPr>
        <w:t>トルコ</w:t>
      </w:r>
      <w:r w:rsidR="00323680" w:rsidRPr="004B2A61">
        <w:rPr>
          <w:rFonts w:ascii="Meiryo UI" w:eastAsia="Meiryo UI" w:hAnsi="Meiryo UI" w:cs="Rasa" w:hint="eastAsia"/>
          <w:sz w:val="21"/>
          <w:szCs w:val="21"/>
          <w:lang w:eastAsia="ja-JP"/>
        </w:rPr>
        <w:t>：</w:t>
      </w:r>
      <w:r w:rsidR="0015439A" w:rsidRPr="004B2A61">
        <w:rPr>
          <w:rFonts w:ascii="Meiryo UI" w:eastAsia="Meiryo UI" w:hAnsi="Meiryo UI" w:cs="Rasa" w:hint="eastAsia"/>
          <w:sz w:val="21"/>
          <w:szCs w:val="21"/>
          <w:lang w:eastAsia="ja-JP"/>
        </w:rPr>
        <w:t>エンカ・パワー</w:t>
      </w:r>
      <w:r w:rsidR="00AB5E81" w:rsidRPr="004B2A61">
        <w:rPr>
          <w:rFonts w:ascii="Meiryo UI" w:eastAsia="Meiryo UI" w:hAnsi="Meiryo UI" w:cs="Rasa" w:hint="eastAsia"/>
          <w:sz w:val="21"/>
          <w:szCs w:val="21"/>
          <w:lang w:eastAsia="ja-JP"/>
        </w:rPr>
        <w:t>社</w:t>
      </w:r>
      <w:r w:rsidR="00323680" w:rsidRPr="004B2A61">
        <w:rPr>
          <w:rFonts w:ascii="Meiryo UI" w:eastAsia="Meiryo UI" w:hAnsi="Meiryo UI" w:cs="Rasa" w:hint="eastAsia"/>
          <w:sz w:val="21"/>
          <w:szCs w:val="21"/>
          <w:lang w:eastAsia="ja-JP"/>
        </w:rPr>
        <w:t>と共同で、</w:t>
      </w:r>
      <w:r w:rsidRPr="004B2A61">
        <w:rPr>
          <w:rFonts w:ascii="Meiryo UI" w:eastAsia="Meiryo UI" w:hAnsi="Meiryo UI" w:cs="Rasa"/>
          <w:sz w:val="21"/>
          <w:szCs w:val="21"/>
          <w:lang w:eastAsia="ja-JP"/>
        </w:rPr>
        <w:t>同国</w:t>
      </w:r>
      <w:r w:rsidR="004E471D" w:rsidRPr="004B2A61">
        <w:rPr>
          <w:rFonts w:ascii="Meiryo UI" w:eastAsia="Meiryo UI" w:hAnsi="Meiryo UI" w:cs="Rasa"/>
          <w:sz w:val="21"/>
          <w:szCs w:val="21"/>
          <w:lang w:eastAsia="ja-JP"/>
        </w:rPr>
        <w:t>クルクラーレリ</w:t>
      </w:r>
      <w:r w:rsidRPr="004B2A61">
        <w:rPr>
          <w:rFonts w:ascii="Meiryo UI" w:eastAsia="Meiryo UI" w:hAnsi="Meiryo UI" w:cs="Rasa"/>
          <w:sz w:val="21"/>
          <w:szCs w:val="21"/>
          <w:lang w:eastAsia="ja-JP"/>
        </w:rPr>
        <w:t>にある</w:t>
      </w:r>
      <w:r w:rsidR="002A0C86" w:rsidRPr="004B2A61">
        <w:rPr>
          <w:rFonts w:ascii="Meiryo UI" w:eastAsia="Meiryo UI" w:hAnsi="Meiryo UI" w:cs="Rasa" w:hint="eastAsia"/>
          <w:sz w:val="21"/>
          <w:szCs w:val="21"/>
          <w:lang w:eastAsia="ja-JP"/>
        </w:rPr>
        <w:t>同社</w:t>
      </w:r>
      <w:r w:rsidRPr="004B2A61">
        <w:rPr>
          <w:rFonts w:ascii="Meiryo UI" w:eastAsia="Meiryo UI" w:hAnsi="Meiryo UI" w:cs="Rasa"/>
          <w:sz w:val="21"/>
          <w:szCs w:val="21"/>
          <w:lang w:eastAsia="ja-JP"/>
        </w:rPr>
        <w:t>の850</w:t>
      </w:r>
      <w:r w:rsidR="00D13520" w:rsidRPr="004B2A61">
        <w:rPr>
          <w:rFonts w:ascii="Meiryo UI" w:eastAsia="Meiryo UI" w:hAnsi="Meiryo UI" w:cs="Rasa"/>
          <w:sz w:val="21"/>
          <w:szCs w:val="21"/>
          <w:lang w:eastAsia="ja-JP"/>
        </w:rPr>
        <w:t xml:space="preserve"> MW</w:t>
      </w:r>
      <w:r w:rsidRPr="004B2A61">
        <w:rPr>
          <w:rFonts w:ascii="Meiryo UI" w:eastAsia="Meiryo UI" w:hAnsi="Meiryo UI" w:cs="Rasa"/>
          <w:sz w:val="21"/>
          <w:szCs w:val="21"/>
          <w:lang w:eastAsia="ja-JP"/>
        </w:rPr>
        <w:t>（</w:t>
      </w:r>
      <w:r w:rsidR="00D13520" w:rsidRPr="004B2A61">
        <w:rPr>
          <w:rFonts w:ascii="Meiryo UI" w:eastAsia="Meiryo UI" w:hAnsi="Meiryo UI" w:cs="Rasa"/>
          <w:sz w:val="21"/>
          <w:szCs w:val="21"/>
          <w:lang w:eastAsia="ja-JP"/>
        </w:rPr>
        <w:t>メガワット</w:t>
      </w:r>
      <w:r w:rsidRPr="004B2A61">
        <w:rPr>
          <w:rFonts w:ascii="Meiryo UI" w:eastAsia="Meiryo UI" w:hAnsi="Meiryo UI" w:cs="Rasa"/>
          <w:sz w:val="21"/>
          <w:szCs w:val="21"/>
          <w:lang w:eastAsia="ja-JP"/>
        </w:rPr>
        <w:t>）のクルクラ</w:t>
      </w:r>
      <w:r w:rsidR="00954F42" w:rsidRPr="004B2A61">
        <w:rPr>
          <w:rFonts w:ascii="Meiryo UI" w:eastAsia="Meiryo UI" w:hAnsi="Meiryo UI" w:cs="Rasa" w:hint="eastAsia"/>
          <w:sz w:val="21"/>
          <w:szCs w:val="21"/>
          <w:lang w:eastAsia="ja-JP"/>
        </w:rPr>
        <w:t>ー</w:t>
      </w:r>
      <w:r w:rsidRPr="004B2A61">
        <w:rPr>
          <w:rFonts w:ascii="Meiryo UI" w:eastAsia="Meiryo UI" w:hAnsi="Meiryo UI" w:cs="Rasa"/>
          <w:sz w:val="21"/>
          <w:szCs w:val="21"/>
          <w:lang w:eastAsia="ja-JP"/>
        </w:rPr>
        <w:t>レリ発電所での商業運転</w:t>
      </w:r>
      <w:r w:rsidRPr="004B2A61">
        <w:rPr>
          <w:rFonts w:ascii="Meiryo UI" w:eastAsia="Meiryo UI" w:hAnsi="Meiryo UI" w:cs="Rasa"/>
          <w:spacing w:val="2"/>
          <w:sz w:val="21"/>
          <w:szCs w:val="21"/>
          <w:lang w:eastAsia="ja-JP"/>
        </w:rPr>
        <w:t>開始を発表しました。</w:t>
      </w:r>
      <w:r w:rsidR="00B33BBC" w:rsidRPr="004B2A61">
        <w:rPr>
          <w:rFonts w:ascii="Meiryo UI" w:eastAsia="Meiryo UI" w:hAnsi="Meiryo UI" w:cs="Rasa" w:hint="eastAsia"/>
          <w:spacing w:val="2"/>
          <w:sz w:val="21"/>
          <w:szCs w:val="21"/>
          <w:lang w:eastAsia="ja-JP"/>
        </w:rPr>
        <w:t>これ</w:t>
      </w:r>
      <w:r w:rsidRPr="004B2A61">
        <w:rPr>
          <w:rFonts w:ascii="Meiryo UI" w:eastAsia="Meiryo UI" w:hAnsi="Meiryo UI" w:cs="Rasa"/>
          <w:spacing w:val="2"/>
          <w:sz w:val="21"/>
          <w:szCs w:val="21"/>
          <w:lang w:eastAsia="ja-JP"/>
        </w:rPr>
        <w:t>は</w:t>
      </w:r>
      <w:r w:rsidR="00D1558B" w:rsidRPr="004B2A61">
        <w:rPr>
          <w:rFonts w:ascii="Meiryo UI" w:eastAsia="Meiryo UI" w:hAnsi="Meiryo UI" w:cs="Rasa" w:hint="eastAsia"/>
          <w:spacing w:val="2"/>
          <w:sz w:val="21"/>
          <w:szCs w:val="21"/>
          <w:lang w:eastAsia="ja-JP"/>
        </w:rPr>
        <w:t>トルコ初</w:t>
      </w:r>
      <w:r w:rsidRPr="004B2A61">
        <w:rPr>
          <w:rFonts w:ascii="Meiryo UI" w:eastAsia="Meiryo UI" w:hAnsi="Meiryo UI" w:cs="Rasa"/>
          <w:spacing w:val="2"/>
          <w:sz w:val="21"/>
          <w:szCs w:val="21"/>
          <w:lang w:eastAsia="ja-JP"/>
        </w:rPr>
        <w:t>のHA</w:t>
      </w:r>
      <w:r w:rsidR="00B33BBC" w:rsidRPr="004B2A61">
        <w:rPr>
          <w:rFonts w:ascii="Meiryo UI" w:eastAsia="Meiryo UI" w:hAnsi="Meiryo UI" w:cs="Rasa" w:hint="eastAsia"/>
          <w:spacing w:val="2"/>
          <w:sz w:val="21"/>
          <w:szCs w:val="21"/>
          <w:lang w:eastAsia="ja-JP"/>
        </w:rPr>
        <w:t>ガスタービン</w:t>
      </w:r>
      <w:r w:rsidRPr="004B2A61">
        <w:rPr>
          <w:rFonts w:ascii="Meiryo UI" w:eastAsia="Meiryo UI" w:hAnsi="Meiryo UI" w:cs="Rasa"/>
          <w:spacing w:val="2"/>
          <w:sz w:val="21"/>
          <w:szCs w:val="21"/>
          <w:lang w:eastAsia="ja-JP"/>
        </w:rPr>
        <w:t>導入発電所であり、これにより</w:t>
      </w:r>
      <w:r w:rsidR="00CD40E8" w:rsidRPr="004B2A61">
        <w:rPr>
          <w:rFonts w:ascii="Meiryo UI" w:eastAsia="Meiryo UI" w:hAnsi="Meiryo UI" w:cs="Rasa" w:hint="eastAsia"/>
          <w:spacing w:val="2"/>
          <w:sz w:val="21"/>
          <w:szCs w:val="21"/>
          <w:lang w:eastAsia="ja-JP"/>
        </w:rPr>
        <w:t>GEベルノバが</w:t>
      </w:r>
      <w:r w:rsidRPr="004B2A61">
        <w:rPr>
          <w:rFonts w:ascii="Meiryo UI" w:eastAsia="Meiryo UI" w:hAnsi="Meiryo UI" w:cs="Rasa"/>
          <w:spacing w:val="2"/>
          <w:sz w:val="21"/>
          <w:szCs w:val="21"/>
          <w:lang w:eastAsia="ja-JP"/>
        </w:rPr>
        <w:t>トルコ</w:t>
      </w:r>
      <w:r w:rsidR="00CD40E8" w:rsidRPr="004B2A61">
        <w:rPr>
          <w:rFonts w:ascii="Meiryo UI" w:eastAsia="Meiryo UI" w:hAnsi="Meiryo UI" w:cs="Rasa" w:hint="eastAsia"/>
          <w:spacing w:val="2"/>
          <w:sz w:val="21"/>
          <w:szCs w:val="21"/>
          <w:lang w:eastAsia="ja-JP"/>
        </w:rPr>
        <w:t>国内に提供する</w:t>
      </w:r>
      <w:r w:rsidRPr="004B2A61">
        <w:rPr>
          <w:rFonts w:ascii="Meiryo UI" w:eastAsia="Meiryo UI" w:hAnsi="Meiryo UI" w:cs="Rasa"/>
          <w:spacing w:val="2"/>
          <w:sz w:val="21"/>
          <w:szCs w:val="21"/>
          <w:lang w:eastAsia="ja-JP"/>
        </w:rPr>
        <w:t>ガス発電</w:t>
      </w:r>
      <w:r w:rsidR="004C1758" w:rsidRPr="004B2A61">
        <w:rPr>
          <w:rFonts w:ascii="Meiryo UI" w:eastAsia="Meiryo UI" w:hAnsi="Meiryo UI" w:cs="Rasa" w:hint="eastAsia"/>
          <w:spacing w:val="2"/>
          <w:sz w:val="21"/>
          <w:szCs w:val="21"/>
          <w:lang w:eastAsia="ja-JP"/>
        </w:rPr>
        <w:t>の総導入容量は</w:t>
      </w:r>
      <w:r w:rsidRPr="004B2A61">
        <w:rPr>
          <w:rFonts w:ascii="Meiryo UI" w:eastAsia="Meiryo UI" w:hAnsi="Meiryo UI" w:cs="Rasa"/>
          <w:spacing w:val="2"/>
          <w:sz w:val="21"/>
          <w:szCs w:val="21"/>
          <w:lang w:eastAsia="ja-JP"/>
        </w:rPr>
        <w:t>13.5</w:t>
      </w:r>
      <w:r w:rsidR="003322AF" w:rsidRPr="004B2A61">
        <w:rPr>
          <w:rFonts w:ascii="Meiryo UI" w:eastAsia="Meiryo UI" w:hAnsi="Meiryo UI" w:cs="Rasa" w:hint="eastAsia"/>
          <w:spacing w:val="2"/>
          <w:sz w:val="21"/>
          <w:szCs w:val="21"/>
          <w:lang w:eastAsia="ja-JP"/>
        </w:rPr>
        <w:t xml:space="preserve"> </w:t>
      </w:r>
      <w:r w:rsidR="00D13520" w:rsidRPr="004B2A61">
        <w:rPr>
          <w:rFonts w:ascii="Meiryo UI" w:eastAsia="Meiryo UI" w:hAnsi="Meiryo UI" w:cs="Rasa" w:hint="eastAsia"/>
          <w:spacing w:val="2"/>
          <w:sz w:val="21"/>
          <w:szCs w:val="21"/>
          <w:lang w:eastAsia="ja-JP"/>
        </w:rPr>
        <w:t>GW</w:t>
      </w:r>
      <w:r w:rsidR="004C1758" w:rsidRPr="004B2A61">
        <w:rPr>
          <w:rFonts w:ascii="Meiryo UI" w:eastAsia="Meiryo UI" w:hAnsi="Meiryo UI" w:cs="Rasa" w:hint="eastAsia"/>
          <w:spacing w:val="2"/>
          <w:sz w:val="21"/>
          <w:szCs w:val="21"/>
          <w:lang w:eastAsia="ja-JP"/>
        </w:rPr>
        <w:t>に達します</w:t>
      </w:r>
      <w:r w:rsidRPr="004B2A61">
        <w:rPr>
          <w:rFonts w:ascii="Meiryo UI" w:eastAsia="Meiryo UI" w:hAnsi="Meiryo UI" w:cs="Rasa"/>
          <w:spacing w:val="2"/>
          <w:sz w:val="21"/>
          <w:szCs w:val="21"/>
          <w:lang w:eastAsia="ja-JP"/>
        </w:rPr>
        <w:t>。</w:t>
      </w:r>
    </w:p>
    <w:p w14:paraId="0CDF9EB7" w14:textId="17294D65" w:rsidR="00FE1F38" w:rsidRPr="004B2A61" w:rsidRDefault="00FE1F38" w:rsidP="00D91549">
      <w:pPr>
        <w:spacing w:before="120" w:after="0" w:line="0" w:lineRule="atLeast"/>
        <w:jc w:val="both"/>
        <w:rPr>
          <w:rFonts w:ascii="Meiryo UI" w:eastAsia="Meiryo UI" w:hAnsi="Meiryo UI" w:cs="Rasa"/>
          <w:spacing w:val="2"/>
          <w:sz w:val="21"/>
          <w:szCs w:val="21"/>
          <w:lang w:eastAsia="ja-JP"/>
        </w:rPr>
      </w:pPr>
      <w:r w:rsidRPr="004B2A61">
        <w:rPr>
          <w:rFonts w:ascii="Meiryo UI" w:eastAsia="Meiryo UI" w:hAnsi="Meiryo UI" w:cs="Rasa"/>
          <w:b/>
          <w:bCs/>
          <w:spacing w:val="2"/>
          <w:sz w:val="21"/>
          <w:szCs w:val="21"/>
          <w:lang w:eastAsia="ja-JP"/>
        </w:rPr>
        <w:t>英国</w:t>
      </w:r>
      <w:r w:rsidR="00CD40E8" w:rsidRPr="004B2A61">
        <w:rPr>
          <w:rFonts w:ascii="Meiryo UI" w:eastAsia="Meiryo UI" w:hAnsi="Meiryo UI" w:cs="Rasa" w:hint="eastAsia"/>
          <w:spacing w:val="2"/>
          <w:sz w:val="21"/>
          <w:szCs w:val="21"/>
          <w:lang w:eastAsia="ja-JP"/>
        </w:rPr>
        <w:t>：</w:t>
      </w:r>
      <w:r w:rsidRPr="004B2A61">
        <w:rPr>
          <w:rFonts w:ascii="Meiryo UI" w:eastAsia="Meiryo UI" w:hAnsi="Meiryo UI" w:cs="Rasa"/>
          <w:spacing w:val="2"/>
          <w:sz w:val="21"/>
          <w:szCs w:val="21"/>
          <w:lang w:eastAsia="ja-JP"/>
        </w:rPr>
        <w:t>NZT</w:t>
      </w:r>
      <w:r w:rsidR="0018746B" w:rsidRPr="004B2A61">
        <w:rPr>
          <w:rFonts w:ascii="Meiryo UI" w:eastAsia="Meiryo UI" w:hAnsi="Meiryo UI" w:cs="Rasa" w:hint="eastAsia"/>
          <w:spacing w:val="2"/>
          <w:sz w:val="21"/>
          <w:szCs w:val="21"/>
          <w:lang w:eastAsia="ja-JP"/>
        </w:rPr>
        <w:t>パワー</w:t>
      </w:r>
      <w:r w:rsidRPr="004B2A61">
        <w:rPr>
          <w:rFonts w:ascii="Meiryo UI" w:eastAsia="Meiryo UI" w:hAnsi="Meiryo UI" w:cs="Rasa"/>
          <w:spacing w:val="2"/>
          <w:sz w:val="21"/>
          <w:szCs w:val="21"/>
          <w:lang w:eastAsia="ja-JP"/>
        </w:rPr>
        <w:t>プロジェクト向けに9HA.02ガスタービン1基を供給しています。</w:t>
      </w:r>
      <w:r w:rsidR="003B7DF6" w:rsidRPr="004B2A61">
        <w:rPr>
          <w:rFonts w:ascii="Meiryo UI" w:eastAsia="Meiryo UI" w:hAnsi="Meiryo UI" w:cs="Rasa" w:hint="eastAsia"/>
          <w:spacing w:val="2"/>
          <w:sz w:val="21"/>
          <w:szCs w:val="21"/>
          <w:lang w:eastAsia="ja-JP"/>
        </w:rPr>
        <w:t>同</w:t>
      </w:r>
      <w:r w:rsidRPr="004B2A61">
        <w:rPr>
          <w:rFonts w:ascii="Meiryo UI" w:eastAsia="Meiryo UI" w:hAnsi="Meiryo UI" w:cs="Rasa"/>
          <w:spacing w:val="2"/>
          <w:sz w:val="21"/>
          <w:szCs w:val="21"/>
          <w:lang w:eastAsia="ja-JP"/>
        </w:rPr>
        <w:t>プロジェクトは、炭素回収技術を備えた世界初の商業規模ガス火力発電所となる予定です。建設はすでに開始されており、ガスタービンは6月にフランスのベルフォールにあるGE</w:t>
      </w:r>
      <w:r w:rsidR="008A25C0" w:rsidRPr="004B2A61">
        <w:rPr>
          <w:rFonts w:ascii="Meiryo UI" w:eastAsia="Meiryo UI" w:hAnsi="Meiryo UI" w:cs="Rasa" w:hint="eastAsia"/>
          <w:spacing w:val="2"/>
          <w:sz w:val="21"/>
          <w:szCs w:val="21"/>
          <w:lang w:eastAsia="ja-JP"/>
        </w:rPr>
        <w:t>ベルノバ</w:t>
      </w:r>
      <w:r w:rsidRPr="004B2A61">
        <w:rPr>
          <w:rFonts w:ascii="Meiryo UI" w:eastAsia="Meiryo UI" w:hAnsi="Meiryo UI" w:cs="Rasa"/>
          <w:spacing w:val="2"/>
          <w:sz w:val="21"/>
          <w:szCs w:val="21"/>
          <w:lang w:eastAsia="ja-JP"/>
        </w:rPr>
        <w:t>の製造センターから出荷される予定です。</w:t>
      </w:r>
    </w:p>
    <w:p w14:paraId="4A6EAC14" w14:textId="77777777" w:rsidR="009F7DC8" w:rsidRPr="004B2A61" w:rsidRDefault="009F7DC8" w:rsidP="00C566C1">
      <w:pPr>
        <w:spacing w:after="0" w:line="0" w:lineRule="atLeast"/>
        <w:jc w:val="both"/>
        <w:rPr>
          <w:rFonts w:ascii="Meiryo UI" w:eastAsia="Meiryo UI" w:hAnsi="Meiryo UI" w:cs="Rasa"/>
          <w:spacing w:val="2"/>
          <w:sz w:val="21"/>
          <w:szCs w:val="21"/>
          <w:lang w:eastAsia="ja-JP"/>
        </w:rPr>
      </w:pPr>
    </w:p>
    <w:p w14:paraId="1FDD12EC" w14:textId="4E945889" w:rsidR="00AF668E" w:rsidRPr="004B2A61" w:rsidRDefault="00AF668E" w:rsidP="00AF668E">
      <w:pPr>
        <w:spacing w:after="0" w:line="0" w:lineRule="atLeast"/>
        <w:jc w:val="both"/>
        <w:rPr>
          <w:rFonts w:ascii="Meiryo UI" w:eastAsia="Meiryo UI" w:hAnsi="Meiryo UI" w:cs="Arial"/>
          <w:sz w:val="20"/>
          <w:szCs w:val="20"/>
          <w:lang w:eastAsia="ja-JP"/>
        </w:rPr>
      </w:pPr>
      <w:r w:rsidRPr="004B2A61">
        <w:rPr>
          <w:rFonts w:ascii="Meiryo UI" w:eastAsia="Meiryo UI" w:hAnsi="Meiryo UI" w:cs="Arial" w:hint="eastAsia"/>
          <w:sz w:val="20"/>
          <w:szCs w:val="20"/>
          <w:lang w:eastAsia="ja-JP"/>
        </w:rPr>
        <w:t>【将来の見通しに関する記述】</w:t>
      </w:r>
    </w:p>
    <w:p w14:paraId="2E5AE07A" w14:textId="39BE2DD1" w:rsidR="00782451" w:rsidRPr="004B2A61" w:rsidRDefault="00AF668E" w:rsidP="00AF668E">
      <w:pPr>
        <w:spacing w:after="0" w:line="0" w:lineRule="atLeast"/>
        <w:jc w:val="both"/>
        <w:rPr>
          <w:rFonts w:ascii="Meiryo UI" w:eastAsia="Meiryo UI" w:hAnsi="Meiryo UI" w:cs="Arial"/>
          <w:sz w:val="20"/>
          <w:szCs w:val="20"/>
          <w:lang w:eastAsia="ja-JP"/>
        </w:rPr>
      </w:pPr>
      <w:r w:rsidRPr="004B2A61">
        <w:rPr>
          <w:rFonts w:ascii="Meiryo UI" w:eastAsia="Meiryo UI" w:hAnsi="Meiryo UI" w:cs="Arial" w:hint="eastAsia"/>
          <w:spacing w:val="2"/>
          <w:sz w:val="20"/>
          <w:szCs w:val="20"/>
          <w:lang w:eastAsia="ja-JP"/>
        </w:rPr>
        <w:t>本</w:t>
      </w:r>
      <w:r w:rsidR="009B23F8" w:rsidRPr="004B2A61">
        <w:rPr>
          <w:rFonts w:ascii="Meiryo UI" w:eastAsia="Meiryo UI" w:hAnsi="Meiryo UI" w:cs="Arial" w:hint="eastAsia"/>
          <w:spacing w:val="2"/>
          <w:sz w:val="20"/>
          <w:szCs w:val="20"/>
          <w:lang w:eastAsia="ja-JP"/>
        </w:rPr>
        <w:t>プレスリリース</w:t>
      </w:r>
      <w:r w:rsidRPr="004B2A61">
        <w:rPr>
          <w:rFonts w:ascii="Meiryo UI" w:eastAsia="Meiryo UI" w:hAnsi="Meiryo UI" w:cs="Arial" w:hint="eastAsia"/>
          <w:spacing w:val="2"/>
          <w:sz w:val="20"/>
          <w:szCs w:val="20"/>
          <w:lang w:eastAsia="ja-JP"/>
        </w:rPr>
        <w:t>には、将来の見通しに関する記述</w:t>
      </w:r>
      <w:r w:rsidR="004C6167" w:rsidRPr="004B2A61">
        <w:rPr>
          <w:rFonts w:ascii="Meiryo UI" w:eastAsia="Meiryo UI" w:hAnsi="Meiryo UI" w:cs="Arial"/>
          <w:spacing w:val="2"/>
          <w:sz w:val="20"/>
          <w:szCs w:val="20"/>
          <w:lang w:eastAsia="ja-JP"/>
        </w:rPr>
        <w:t>（フォワードルッキング・ステートメント）</w:t>
      </w:r>
      <w:r w:rsidRPr="004B2A61">
        <w:rPr>
          <w:rFonts w:ascii="Meiryo UI" w:eastAsia="Meiryo UI" w:hAnsi="Meiryo UI" w:cs="Arial" w:hint="eastAsia"/>
          <w:spacing w:val="2"/>
          <w:sz w:val="20"/>
          <w:szCs w:val="20"/>
          <w:lang w:eastAsia="ja-JP"/>
        </w:rPr>
        <w:t>が含まれて</w:t>
      </w:r>
      <w:r w:rsidR="004C6167" w:rsidRPr="004B2A61">
        <w:rPr>
          <w:rFonts w:ascii="Meiryo UI" w:eastAsia="Meiryo UI" w:hAnsi="Meiryo UI" w:cs="Arial" w:hint="eastAsia"/>
          <w:spacing w:val="2"/>
          <w:sz w:val="20"/>
          <w:szCs w:val="20"/>
          <w:lang w:eastAsia="ja-JP"/>
        </w:rPr>
        <w:t>います。</w:t>
      </w:r>
      <w:r w:rsidR="00774FC4" w:rsidRPr="004B2A61">
        <w:rPr>
          <w:rFonts w:ascii="Meiryo UI" w:eastAsia="Meiryo UI" w:hAnsi="Meiryo UI" w:cs="Arial"/>
          <w:spacing w:val="2"/>
          <w:sz w:val="20"/>
          <w:szCs w:val="20"/>
          <w:lang w:eastAsia="ja-JP"/>
        </w:rPr>
        <w:t>これらは将来の出来事に関する記述であり</w:t>
      </w:r>
      <w:r w:rsidRPr="004B2A61">
        <w:rPr>
          <w:rFonts w:ascii="Meiryo UI" w:eastAsia="Meiryo UI" w:hAnsi="Meiryo UI" w:cs="Arial" w:hint="eastAsia"/>
          <w:spacing w:val="2"/>
          <w:sz w:val="20"/>
          <w:szCs w:val="20"/>
          <w:lang w:eastAsia="ja-JP"/>
        </w:rPr>
        <w:t>、その性質上、さまざまな程度で不確実な事柄を扱っています。これらの記述は、GEベルノバの将来予想さ</w:t>
      </w:r>
      <w:r w:rsidRPr="004B2A61">
        <w:rPr>
          <w:rFonts w:ascii="Meiryo UI" w:eastAsia="Meiryo UI" w:hAnsi="Meiryo UI" w:cs="Arial" w:hint="eastAsia"/>
          <w:spacing w:val="-4"/>
          <w:sz w:val="20"/>
          <w:szCs w:val="20"/>
          <w:lang w:eastAsia="ja-JP"/>
        </w:rPr>
        <w:t>れる事業</w:t>
      </w:r>
      <w:r w:rsidRPr="004B2A61">
        <w:rPr>
          <w:rFonts w:ascii="Meiryo UI" w:eastAsia="Meiryo UI" w:hAnsi="Meiryo UI" w:cs="Arial" w:hint="eastAsia"/>
          <w:spacing w:val="-6"/>
          <w:sz w:val="20"/>
          <w:szCs w:val="20"/>
          <w:lang w:eastAsia="ja-JP"/>
        </w:rPr>
        <w:t>や財務の業績、財務状況、製品の性能</w:t>
      </w:r>
      <w:r w:rsidR="00B67029" w:rsidRPr="004B2A61">
        <w:rPr>
          <w:rFonts w:ascii="Meiryo UI" w:eastAsia="Meiryo UI" w:hAnsi="Meiryo UI" w:cs="Arial" w:hint="eastAsia"/>
          <w:spacing w:val="-6"/>
          <w:sz w:val="20"/>
          <w:szCs w:val="20"/>
          <w:lang w:eastAsia="ja-JP"/>
        </w:rPr>
        <w:t>見通し</w:t>
      </w:r>
      <w:r w:rsidRPr="004B2A61">
        <w:rPr>
          <w:rFonts w:ascii="Meiryo UI" w:eastAsia="Meiryo UI" w:hAnsi="Meiryo UI" w:cs="Arial" w:hint="eastAsia"/>
          <w:spacing w:val="-6"/>
          <w:sz w:val="20"/>
          <w:szCs w:val="20"/>
          <w:lang w:eastAsia="ja-JP"/>
        </w:rPr>
        <w:t>、</w:t>
      </w:r>
      <w:r w:rsidR="00B67029" w:rsidRPr="004B2A61">
        <w:rPr>
          <w:rFonts w:ascii="Meiryo UI" w:eastAsia="Meiryo UI" w:hAnsi="Meiryo UI" w:cs="Arial" w:hint="eastAsia"/>
          <w:spacing w:val="-6"/>
          <w:sz w:val="20"/>
          <w:szCs w:val="20"/>
          <w:lang w:eastAsia="ja-JP"/>
        </w:rPr>
        <w:t>提供する</w:t>
      </w:r>
      <w:r w:rsidRPr="004B2A61">
        <w:rPr>
          <w:rFonts w:ascii="Meiryo UI" w:eastAsia="Meiryo UI" w:hAnsi="Meiryo UI" w:cs="Arial" w:hint="eastAsia"/>
          <w:spacing w:val="-6"/>
          <w:sz w:val="20"/>
          <w:szCs w:val="20"/>
          <w:lang w:eastAsia="ja-JP"/>
        </w:rPr>
        <w:t>サービス</w:t>
      </w:r>
      <w:r w:rsidR="00B67029" w:rsidRPr="004B2A61">
        <w:rPr>
          <w:rFonts w:ascii="Meiryo UI" w:eastAsia="Meiryo UI" w:hAnsi="Meiryo UI" w:cs="Arial" w:hint="eastAsia"/>
          <w:spacing w:val="-6"/>
          <w:sz w:val="20"/>
          <w:szCs w:val="20"/>
          <w:lang w:eastAsia="ja-JP"/>
        </w:rPr>
        <w:t>および</w:t>
      </w:r>
      <w:r w:rsidRPr="004B2A61">
        <w:rPr>
          <w:rFonts w:ascii="Meiryo UI" w:eastAsia="Meiryo UI" w:hAnsi="Meiryo UI" w:cs="Arial" w:hint="eastAsia"/>
          <w:spacing w:val="-6"/>
          <w:sz w:val="20"/>
          <w:szCs w:val="20"/>
          <w:lang w:eastAsia="ja-JP"/>
        </w:rPr>
        <w:t>それ</w:t>
      </w:r>
      <w:r w:rsidR="002B27CF" w:rsidRPr="004B2A61">
        <w:rPr>
          <w:rFonts w:ascii="Meiryo UI" w:eastAsia="Meiryo UI" w:hAnsi="Meiryo UI" w:cs="Arial" w:hint="eastAsia"/>
          <w:spacing w:val="-6"/>
          <w:sz w:val="20"/>
          <w:szCs w:val="20"/>
          <w:lang w:eastAsia="ja-JP"/>
        </w:rPr>
        <w:t>によって</w:t>
      </w:r>
      <w:r w:rsidRPr="004B2A61">
        <w:rPr>
          <w:rFonts w:ascii="Meiryo UI" w:eastAsia="Meiryo UI" w:hAnsi="Meiryo UI" w:cs="Arial" w:hint="eastAsia"/>
          <w:spacing w:val="-6"/>
          <w:sz w:val="20"/>
          <w:szCs w:val="20"/>
          <w:lang w:eastAsia="ja-JP"/>
        </w:rPr>
        <w:t>生み出</w:t>
      </w:r>
      <w:r w:rsidR="002B27CF" w:rsidRPr="004B2A61">
        <w:rPr>
          <w:rFonts w:ascii="Meiryo UI" w:eastAsia="Meiryo UI" w:hAnsi="Meiryo UI" w:cs="Arial" w:hint="eastAsia"/>
          <w:spacing w:val="-6"/>
          <w:sz w:val="20"/>
          <w:szCs w:val="20"/>
          <w:lang w:eastAsia="ja-JP"/>
        </w:rPr>
        <w:t>される</w:t>
      </w:r>
      <w:r w:rsidRPr="004B2A61">
        <w:rPr>
          <w:rFonts w:ascii="Meiryo UI" w:eastAsia="Meiryo UI" w:hAnsi="Meiryo UI" w:cs="Arial" w:hint="eastAsia"/>
          <w:spacing w:val="-6"/>
          <w:sz w:val="20"/>
          <w:szCs w:val="20"/>
          <w:lang w:eastAsia="ja-JP"/>
        </w:rPr>
        <w:t>結果</w:t>
      </w:r>
      <w:r w:rsidR="002B27CF" w:rsidRPr="004B2A61">
        <w:rPr>
          <w:rFonts w:ascii="Meiryo UI" w:eastAsia="Meiryo UI" w:hAnsi="Meiryo UI" w:cs="Arial" w:hint="eastAsia"/>
          <w:spacing w:val="-6"/>
          <w:sz w:val="20"/>
          <w:szCs w:val="20"/>
          <w:lang w:eastAsia="ja-JP"/>
        </w:rPr>
        <w:t>など</w:t>
      </w:r>
      <w:r w:rsidRPr="004B2A61">
        <w:rPr>
          <w:rFonts w:ascii="Meiryo UI" w:eastAsia="Meiryo UI" w:hAnsi="Meiryo UI" w:cs="Arial" w:hint="eastAsia"/>
          <w:spacing w:val="-6"/>
          <w:sz w:val="20"/>
          <w:szCs w:val="20"/>
          <w:lang w:eastAsia="ja-JP"/>
        </w:rPr>
        <w:t>に</w:t>
      </w:r>
      <w:r w:rsidR="002B27CF" w:rsidRPr="004B2A61">
        <w:rPr>
          <w:rFonts w:ascii="Meiryo UI" w:eastAsia="Meiryo UI" w:hAnsi="Meiryo UI" w:cs="Arial" w:hint="eastAsia"/>
          <w:spacing w:val="-6"/>
          <w:sz w:val="20"/>
          <w:szCs w:val="20"/>
          <w:lang w:eastAsia="ja-JP"/>
        </w:rPr>
        <w:t>関する見通しが含まれる場合</w:t>
      </w:r>
      <w:r w:rsidR="002B27CF" w:rsidRPr="004B2A61">
        <w:rPr>
          <w:rFonts w:ascii="Meiryo UI" w:eastAsia="Meiryo UI" w:hAnsi="Meiryo UI" w:cs="Arial" w:hint="eastAsia"/>
          <w:spacing w:val="4"/>
          <w:sz w:val="20"/>
          <w:szCs w:val="20"/>
          <w:lang w:eastAsia="ja-JP"/>
        </w:rPr>
        <w:t>があります。一般に</w:t>
      </w:r>
      <w:r w:rsidRPr="004B2A61">
        <w:rPr>
          <w:rFonts w:ascii="Meiryo UI" w:eastAsia="Meiryo UI" w:hAnsi="Meiryo UI" w:cs="Arial" w:hint="eastAsia"/>
          <w:spacing w:val="4"/>
          <w:sz w:val="20"/>
          <w:szCs w:val="20"/>
          <w:lang w:eastAsia="ja-JP"/>
        </w:rPr>
        <w:t>、「期待する」「予想する」「意図する」「計画する」「信じる」「</w:t>
      </w:r>
      <w:r w:rsidR="002B27CF" w:rsidRPr="004B2A61">
        <w:rPr>
          <w:rFonts w:ascii="Meiryo UI" w:eastAsia="Meiryo UI" w:hAnsi="Meiryo UI" w:cs="Arial" w:hint="eastAsia"/>
          <w:spacing w:val="4"/>
          <w:sz w:val="20"/>
          <w:szCs w:val="20"/>
          <w:lang w:eastAsia="ja-JP"/>
        </w:rPr>
        <w:t>模索する</w:t>
      </w:r>
      <w:r w:rsidRPr="004B2A61">
        <w:rPr>
          <w:rFonts w:ascii="Meiryo UI" w:eastAsia="Meiryo UI" w:hAnsi="Meiryo UI" w:cs="Arial" w:hint="eastAsia"/>
          <w:spacing w:val="4"/>
          <w:sz w:val="20"/>
          <w:szCs w:val="20"/>
          <w:lang w:eastAsia="ja-JP"/>
        </w:rPr>
        <w:t>」「</w:t>
      </w:r>
      <w:r w:rsidR="002B27CF" w:rsidRPr="004B2A61">
        <w:rPr>
          <w:rFonts w:ascii="Meiryo UI" w:eastAsia="Meiryo UI" w:hAnsi="Meiryo UI" w:cs="Arial" w:hint="eastAsia"/>
          <w:spacing w:val="4"/>
          <w:sz w:val="20"/>
          <w:szCs w:val="20"/>
          <w:lang w:eastAsia="ja-JP"/>
        </w:rPr>
        <w:t>見込む</w:t>
      </w:r>
      <w:r w:rsidRPr="004B2A61">
        <w:rPr>
          <w:rFonts w:ascii="Meiryo UI" w:eastAsia="Meiryo UI" w:hAnsi="Meiryo UI" w:cs="Arial" w:hint="eastAsia"/>
          <w:spacing w:val="4"/>
          <w:sz w:val="20"/>
          <w:szCs w:val="20"/>
          <w:lang w:eastAsia="ja-JP"/>
        </w:rPr>
        <w:t>」「推定する」「予測する」「目標」</w:t>
      </w:r>
      <w:r w:rsidRPr="004B2A61">
        <w:rPr>
          <w:rFonts w:ascii="Meiryo UI" w:eastAsia="Meiryo UI" w:hAnsi="Meiryo UI" w:cs="Arial" w:hint="eastAsia"/>
          <w:sz w:val="20"/>
          <w:szCs w:val="20"/>
          <w:lang w:eastAsia="ja-JP"/>
        </w:rPr>
        <w:t>「</w:t>
      </w:r>
      <w:r w:rsidR="00152E63" w:rsidRPr="004B2A61">
        <w:rPr>
          <w:rFonts w:ascii="Meiryo UI" w:eastAsia="Meiryo UI" w:hAnsi="Meiryo UI" w:cs="Arial" w:hint="eastAsia"/>
          <w:sz w:val="20"/>
          <w:szCs w:val="20"/>
          <w:lang w:eastAsia="ja-JP"/>
        </w:rPr>
        <w:t>暫定</w:t>
      </w:r>
      <w:r w:rsidRPr="004B2A61">
        <w:rPr>
          <w:rFonts w:ascii="Meiryo UI" w:eastAsia="Meiryo UI" w:hAnsi="Meiryo UI" w:cs="Arial" w:hint="eastAsia"/>
          <w:sz w:val="20"/>
          <w:szCs w:val="20"/>
          <w:lang w:eastAsia="ja-JP"/>
        </w:rPr>
        <w:t>」「範囲」などの</w:t>
      </w:r>
      <w:r w:rsidR="00152E63" w:rsidRPr="004B2A61">
        <w:rPr>
          <w:rFonts w:ascii="Meiryo UI" w:eastAsia="Meiryo UI" w:hAnsi="Meiryo UI" w:cs="Arial" w:hint="eastAsia"/>
          <w:sz w:val="20"/>
          <w:szCs w:val="20"/>
          <w:lang w:eastAsia="ja-JP"/>
        </w:rPr>
        <w:t>表現</w:t>
      </w:r>
      <w:r w:rsidRPr="004B2A61">
        <w:rPr>
          <w:rFonts w:ascii="Meiryo UI" w:eastAsia="Meiryo UI" w:hAnsi="Meiryo UI" w:cs="Arial" w:hint="eastAsia"/>
          <w:sz w:val="20"/>
          <w:szCs w:val="20"/>
          <w:lang w:eastAsia="ja-JP"/>
        </w:rPr>
        <w:t>が</w:t>
      </w:r>
      <w:r w:rsidR="00152E63" w:rsidRPr="004B2A61">
        <w:rPr>
          <w:rFonts w:ascii="Meiryo UI" w:eastAsia="Meiryo UI" w:hAnsi="Meiryo UI" w:cs="Arial"/>
          <w:sz w:val="20"/>
          <w:szCs w:val="20"/>
          <w:lang w:eastAsia="ja-JP"/>
        </w:rPr>
        <w:t>用いられている場合</w:t>
      </w:r>
      <w:r w:rsidR="00152E63" w:rsidRPr="004B2A61">
        <w:rPr>
          <w:rFonts w:ascii="Meiryo UI" w:eastAsia="Meiryo UI" w:hAnsi="Meiryo UI" w:cs="Arial" w:hint="eastAsia"/>
          <w:sz w:val="20"/>
          <w:szCs w:val="20"/>
          <w:lang w:eastAsia="ja-JP"/>
        </w:rPr>
        <w:t>、</w:t>
      </w:r>
      <w:r w:rsidRPr="004B2A61">
        <w:rPr>
          <w:rFonts w:ascii="Meiryo UI" w:eastAsia="Meiryo UI" w:hAnsi="Meiryo UI" w:cs="Arial" w:hint="eastAsia"/>
          <w:sz w:val="20"/>
          <w:szCs w:val="20"/>
          <w:lang w:eastAsia="ja-JP"/>
        </w:rPr>
        <w:t>将来の見通しに関する記述</w:t>
      </w:r>
      <w:r w:rsidR="00782451" w:rsidRPr="004B2A61">
        <w:rPr>
          <w:rFonts w:ascii="Meiryo UI" w:eastAsia="Meiryo UI" w:hAnsi="Meiryo UI" w:cs="Arial" w:hint="eastAsia"/>
          <w:sz w:val="20"/>
          <w:szCs w:val="20"/>
          <w:lang w:eastAsia="ja-JP"/>
        </w:rPr>
        <w:t>である可能性があります。</w:t>
      </w:r>
    </w:p>
    <w:p w14:paraId="7F2BA6AC" w14:textId="77842811" w:rsidR="00AF668E" w:rsidRPr="004B2A61" w:rsidRDefault="00AF668E" w:rsidP="00AF668E">
      <w:pPr>
        <w:spacing w:after="0" w:line="0" w:lineRule="atLeast"/>
        <w:jc w:val="both"/>
        <w:rPr>
          <w:rFonts w:ascii="Meiryo UI" w:eastAsia="Meiryo UI" w:hAnsi="Meiryo UI" w:cs="Arial"/>
          <w:sz w:val="20"/>
          <w:szCs w:val="20"/>
          <w:lang w:eastAsia="ja-JP"/>
        </w:rPr>
      </w:pPr>
      <w:r w:rsidRPr="004B2A61">
        <w:rPr>
          <w:rFonts w:ascii="Meiryo UI" w:eastAsia="Meiryo UI" w:hAnsi="Meiryo UI" w:cs="Arial" w:hint="eastAsia"/>
          <w:spacing w:val="-6"/>
          <w:sz w:val="20"/>
          <w:szCs w:val="20"/>
          <w:lang w:eastAsia="ja-JP"/>
        </w:rPr>
        <w:t>将来の見通しに関する記述は、その性質上、計画中</w:t>
      </w:r>
      <w:r w:rsidR="00782451" w:rsidRPr="004B2A61">
        <w:rPr>
          <w:rFonts w:ascii="Meiryo UI" w:eastAsia="Meiryo UI" w:hAnsi="Meiryo UI" w:cs="Arial"/>
          <w:spacing w:val="-6"/>
          <w:sz w:val="20"/>
          <w:szCs w:val="20"/>
          <w:lang w:eastAsia="ja-JP"/>
        </w:rPr>
        <w:t>または検討中の</w:t>
      </w:r>
      <w:r w:rsidRPr="004B2A61">
        <w:rPr>
          <w:rFonts w:ascii="Meiryo UI" w:eastAsia="Meiryo UI" w:hAnsi="Meiryo UI" w:cs="Arial" w:hint="eastAsia"/>
          <w:spacing w:val="-6"/>
          <w:sz w:val="20"/>
          <w:szCs w:val="20"/>
          <w:lang w:eastAsia="ja-JP"/>
        </w:rPr>
        <w:t>取引、投資</w:t>
      </w:r>
      <w:r w:rsidR="00782451" w:rsidRPr="004B2A61">
        <w:rPr>
          <w:rFonts w:ascii="Meiryo UI" w:eastAsia="Meiryo UI" w:hAnsi="Meiryo UI" w:cs="Arial" w:hint="eastAsia"/>
          <w:spacing w:val="-6"/>
          <w:sz w:val="20"/>
          <w:szCs w:val="20"/>
          <w:lang w:eastAsia="ja-JP"/>
        </w:rPr>
        <w:t>、</w:t>
      </w:r>
      <w:r w:rsidRPr="004B2A61">
        <w:rPr>
          <w:rFonts w:ascii="Meiryo UI" w:eastAsia="Meiryo UI" w:hAnsi="Meiryo UI" w:cs="Arial" w:hint="eastAsia"/>
          <w:spacing w:val="-6"/>
          <w:sz w:val="20"/>
          <w:szCs w:val="20"/>
          <w:lang w:eastAsia="ja-JP"/>
        </w:rPr>
        <w:t>プロジェクト</w:t>
      </w:r>
      <w:r w:rsidR="00BC6329" w:rsidRPr="004B2A61">
        <w:rPr>
          <w:rFonts w:ascii="Meiryo UI" w:eastAsia="Meiryo UI" w:hAnsi="Meiryo UI" w:cs="Arial"/>
          <w:spacing w:val="-6"/>
          <w:sz w:val="20"/>
          <w:szCs w:val="20"/>
          <w:lang w:eastAsia="ja-JP"/>
        </w:rPr>
        <w:t>およびそれらの成果</w:t>
      </w:r>
      <w:r w:rsidRPr="004B2A61">
        <w:rPr>
          <w:rFonts w:ascii="Meiryo UI" w:eastAsia="Meiryo UI" w:hAnsi="Meiryo UI" w:cs="Arial" w:hint="eastAsia"/>
          <w:spacing w:val="-6"/>
          <w:sz w:val="20"/>
          <w:szCs w:val="20"/>
          <w:lang w:eastAsia="ja-JP"/>
        </w:rPr>
        <w:t>に関する</w:t>
      </w:r>
      <w:r w:rsidR="00BC6329" w:rsidRPr="004B2A61">
        <w:rPr>
          <w:rFonts w:ascii="Meiryo UI" w:eastAsia="Meiryo UI" w:hAnsi="Meiryo UI" w:cs="Arial" w:hint="eastAsia"/>
          <w:spacing w:val="-6"/>
          <w:sz w:val="20"/>
          <w:szCs w:val="20"/>
          <w:lang w:eastAsia="ja-JP"/>
        </w:rPr>
        <w:t>見通し</w:t>
      </w:r>
      <w:r w:rsidRPr="004B2A61">
        <w:rPr>
          <w:rFonts w:ascii="Meiryo UI" w:eastAsia="Meiryo UI" w:hAnsi="Meiryo UI" w:cs="Arial" w:hint="eastAsia"/>
          <w:spacing w:val="-6"/>
          <w:sz w:val="20"/>
          <w:szCs w:val="20"/>
          <w:lang w:eastAsia="ja-JP"/>
        </w:rPr>
        <w:t>、</w:t>
      </w:r>
      <w:r w:rsidR="00BC6329" w:rsidRPr="004B2A61">
        <w:rPr>
          <w:rFonts w:ascii="Meiryo UI" w:eastAsia="Meiryo UI" w:hAnsi="Meiryo UI" w:cs="Arial"/>
          <w:spacing w:val="-6"/>
          <w:sz w:val="20"/>
          <w:szCs w:val="20"/>
          <w:lang w:eastAsia="ja-JP"/>
        </w:rPr>
        <w:t>ならびに</w:t>
      </w:r>
      <w:r w:rsidRPr="004B2A61">
        <w:rPr>
          <w:rFonts w:ascii="Meiryo UI" w:eastAsia="Meiryo UI" w:hAnsi="Meiryo UI" w:cs="Arial" w:hint="eastAsia"/>
          <w:spacing w:val="-4"/>
          <w:sz w:val="20"/>
          <w:szCs w:val="20"/>
          <w:lang w:eastAsia="ja-JP"/>
        </w:rPr>
        <w:t>マクロ経済および市場</w:t>
      </w:r>
      <w:r w:rsidR="00BC6329" w:rsidRPr="004B2A61">
        <w:rPr>
          <w:rFonts w:ascii="Meiryo UI" w:eastAsia="Meiryo UI" w:hAnsi="Meiryo UI" w:cs="Arial" w:hint="eastAsia"/>
          <w:spacing w:val="-4"/>
          <w:sz w:val="20"/>
          <w:szCs w:val="20"/>
          <w:lang w:eastAsia="ja-JP"/>
        </w:rPr>
        <w:t>環境</w:t>
      </w:r>
      <w:r w:rsidRPr="004B2A61">
        <w:rPr>
          <w:rFonts w:ascii="Meiryo UI" w:eastAsia="Meiryo UI" w:hAnsi="Meiryo UI" w:cs="Arial" w:hint="eastAsia"/>
          <w:spacing w:val="-4"/>
          <w:sz w:val="20"/>
          <w:szCs w:val="20"/>
          <w:lang w:eastAsia="ja-JP"/>
        </w:rPr>
        <w:t>の</w:t>
      </w:r>
      <w:r w:rsidR="00BC6329" w:rsidRPr="004B2A61">
        <w:rPr>
          <w:rFonts w:ascii="Meiryo UI" w:eastAsia="Meiryo UI" w:hAnsi="Meiryo UI" w:cs="Arial" w:hint="eastAsia"/>
          <w:spacing w:val="-4"/>
          <w:sz w:val="20"/>
          <w:szCs w:val="20"/>
          <w:lang w:eastAsia="ja-JP"/>
        </w:rPr>
        <w:t>変化</w:t>
      </w:r>
      <w:r w:rsidRPr="004B2A61">
        <w:rPr>
          <w:rFonts w:ascii="Meiryo UI" w:eastAsia="Meiryo UI" w:hAnsi="Meiryo UI" w:cs="Arial" w:hint="eastAsia"/>
          <w:spacing w:val="-4"/>
          <w:sz w:val="20"/>
          <w:szCs w:val="20"/>
          <w:lang w:eastAsia="ja-JP"/>
        </w:rPr>
        <w:t>や変動が</w:t>
      </w:r>
      <w:r w:rsidR="00BC6329" w:rsidRPr="004B2A61">
        <w:rPr>
          <w:rFonts w:ascii="Meiryo UI" w:eastAsia="Meiryo UI" w:hAnsi="Meiryo UI" w:cs="Arial" w:hint="eastAsia"/>
          <w:spacing w:val="-4"/>
          <w:sz w:val="20"/>
          <w:szCs w:val="20"/>
          <w:lang w:eastAsia="ja-JP"/>
        </w:rPr>
        <w:t>、両社</w:t>
      </w:r>
      <w:r w:rsidRPr="004B2A61">
        <w:rPr>
          <w:rFonts w:ascii="Meiryo UI" w:eastAsia="Meiryo UI" w:hAnsi="Meiryo UI" w:cs="Arial" w:hint="eastAsia"/>
          <w:spacing w:val="-4"/>
          <w:sz w:val="20"/>
          <w:szCs w:val="20"/>
          <w:lang w:eastAsia="ja-JP"/>
        </w:rPr>
        <w:t>の事業運営、業績、財務状況、</w:t>
      </w:r>
      <w:r w:rsidR="00BC6329" w:rsidRPr="004B2A61">
        <w:rPr>
          <w:rFonts w:ascii="Meiryo UI" w:eastAsia="Meiryo UI" w:hAnsi="Meiryo UI" w:cs="Arial" w:hint="eastAsia"/>
          <w:spacing w:val="-4"/>
          <w:sz w:val="20"/>
          <w:szCs w:val="20"/>
          <w:lang w:eastAsia="ja-JP"/>
        </w:rPr>
        <w:t>さらに</w:t>
      </w:r>
      <w:r w:rsidRPr="004B2A61">
        <w:rPr>
          <w:rFonts w:ascii="Meiryo UI" w:eastAsia="Meiryo UI" w:hAnsi="Meiryo UI" w:cs="Arial" w:hint="eastAsia"/>
          <w:spacing w:val="-4"/>
          <w:sz w:val="20"/>
          <w:szCs w:val="20"/>
          <w:lang w:eastAsia="ja-JP"/>
        </w:rPr>
        <w:t>グローバル・サプライチェーン</w:t>
      </w:r>
      <w:r w:rsidR="00BC6329" w:rsidRPr="004B2A61">
        <w:rPr>
          <w:rFonts w:ascii="Meiryo UI" w:eastAsia="Meiryo UI" w:hAnsi="Meiryo UI" w:cs="Arial" w:hint="eastAsia"/>
          <w:spacing w:val="-4"/>
          <w:sz w:val="20"/>
          <w:szCs w:val="20"/>
          <w:lang w:eastAsia="ja-JP"/>
        </w:rPr>
        <w:t>や</w:t>
      </w:r>
      <w:r w:rsidRPr="004B2A61">
        <w:rPr>
          <w:rFonts w:ascii="Meiryo UI" w:eastAsia="Meiryo UI" w:hAnsi="Meiryo UI" w:cs="Arial" w:hint="eastAsia"/>
          <w:spacing w:val="-4"/>
          <w:sz w:val="20"/>
          <w:szCs w:val="20"/>
          <w:lang w:eastAsia="ja-JP"/>
        </w:rPr>
        <w:t>世界経済に及ぼす</w:t>
      </w:r>
      <w:r w:rsidRPr="004B2A61">
        <w:rPr>
          <w:rFonts w:ascii="Meiryo UI" w:eastAsia="Meiryo UI" w:hAnsi="Meiryo UI" w:cs="Arial" w:hint="eastAsia"/>
          <w:sz w:val="20"/>
          <w:szCs w:val="20"/>
          <w:lang w:eastAsia="ja-JP"/>
        </w:rPr>
        <w:t>影響など、さまざまな不確実</w:t>
      </w:r>
      <w:r w:rsidR="00BC6329" w:rsidRPr="004B2A61">
        <w:rPr>
          <w:rFonts w:ascii="Meiryo UI" w:eastAsia="Meiryo UI" w:hAnsi="Meiryo UI" w:cs="Arial" w:hint="eastAsia"/>
          <w:sz w:val="20"/>
          <w:szCs w:val="20"/>
          <w:lang w:eastAsia="ja-JP"/>
        </w:rPr>
        <w:t>性を伴う事項を含んでいます</w:t>
      </w:r>
      <w:r w:rsidRPr="004B2A61">
        <w:rPr>
          <w:rFonts w:ascii="Meiryo UI" w:eastAsia="Meiryo UI" w:hAnsi="Meiryo UI" w:cs="Arial" w:hint="eastAsia"/>
          <w:sz w:val="20"/>
          <w:szCs w:val="20"/>
          <w:lang w:eastAsia="ja-JP"/>
        </w:rPr>
        <w:t>。</w:t>
      </w:r>
    </w:p>
    <w:p w14:paraId="24EE13C8" w14:textId="77777777" w:rsidR="007E2AC4" w:rsidRPr="004B2A61" w:rsidRDefault="007E2AC4" w:rsidP="006E0FB4">
      <w:pPr>
        <w:spacing w:after="0" w:line="0" w:lineRule="atLeast"/>
        <w:jc w:val="both"/>
        <w:rPr>
          <w:rFonts w:ascii="Meiryo UI" w:eastAsia="Meiryo UI" w:hAnsi="Meiryo UI" w:cs="Arial"/>
          <w:sz w:val="20"/>
          <w:szCs w:val="20"/>
          <w:lang w:eastAsia="ja-JP"/>
        </w:rPr>
      </w:pPr>
    </w:p>
    <w:p w14:paraId="25A10F70" w14:textId="505CE17A" w:rsidR="002E10C2" w:rsidRPr="004B2A61" w:rsidRDefault="002E10C2" w:rsidP="000C4F46">
      <w:pPr>
        <w:spacing w:after="0" w:line="0" w:lineRule="atLeast"/>
        <w:ind w:left="360"/>
        <w:jc w:val="both"/>
        <w:rPr>
          <w:rFonts w:ascii="Meiryo UI" w:eastAsia="Meiryo UI" w:hAnsi="Meiryo UI" w:cs="Arial"/>
          <w:sz w:val="20"/>
          <w:szCs w:val="20"/>
          <w:lang w:eastAsia="ja-JP"/>
        </w:rPr>
      </w:pPr>
      <w:r w:rsidRPr="004B2A61">
        <w:rPr>
          <w:rFonts w:ascii="Meiryo UI" w:eastAsia="Meiryo UI" w:hAnsi="Meiryo UI" w:cs="Arial" w:hint="eastAsia"/>
          <w:sz w:val="20"/>
          <w:szCs w:val="20"/>
          <w:lang w:eastAsia="ja-JP"/>
        </w:rPr>
        <w:t>【補足情報】</w:t>
      </w:r>
    </w:p>
    <w:p w14:paraId="1E0765D9" w14:textId="097D5142" w:rsidR="00D22175" w:rsidRPr="004B2A61" w:rsidRDefault="00D22175" w:rsidP="000C4F46">
      <w:pPr>
        <w:pStyle w:val="ListParagraph"/>
        <w:ind w:left="360"/>
        <w:rPr>
          <w:rFonts w:ascii="Meiryo UI" w:eastAsia="Meiryo UI" w:hAnsi="Meiryo UI" w:cs="MS PGothic"/>
          <w:sz w:val="20"/>
          <w:szCs w:val="20"/>
          <w:lang w:eastAsia="ja-JP"/>
          <w14:ligatures w14:val="standardContextual"/>
        </w:rPr>
      </w:pPr>
      <w:r w:rsidRPr="004B2A61">
        <w:rPr>
          <w:rFonts w:ascii="Meiryo UI" w:eastAsia="Meiryo UI" w:hAnsi="Meiryo UI" w:cs="MS PGothic"/>
          <w:sz w:val="20"/>
          <w:szCs w:val="20"/>
          <w:lang w:eastAsia="ja-JP"/>
          <w14:ligatures w14:val="standardContextual"/>
        </w:rPr>
        <w:t>McCoyレポート：2025年12月</w:t>
      </w:r>
    </w:p>
    <w:p w14:paraId="29DAC375" w14:textId="359E1DA4" w:rsidR="007E2AC4" w:rsidRPr="004B2A61" w:rsidRDefault="00E26E2E" w:rsidP="000C4F46">
      <w:pPr>
        <w:pStyle w:val="ListParagraph"/>
        <w:spacing w:after="0" w:line="0" w:lineRule="atLeast"/>
        <w:ind w:left="360"/>
        <w:jc w:val="both"/>
        <w:rPr>
          <w:rFonts w:ascii="Meiryo UI" w:eastAsia="Meiryo UI" w:hAnsi="Meiryo UI" w:cs="MS PGothic"/>
          <w:sz w:val="20"/>
          <w:szCs w:val="20"/>
          <w:lang w:eastAsia="ja-JP"/>
          <w14:ligatures w14:val="standardContextual"/>
        </w:rPr>
      </w:pPr>
      <w:r w:rsidRPr="004B2A61">
        <w:rPr>
          <w:rFonts w:ascii="Meiryo UI" w:eastAsia="Meiryo UI" w:hAnsi="Meiryo UI" w:cs="MS PGothic"/>
          <w:sz w:val="20"/>
          <w:szCs w:val="20"/>
          <w:lang w:eastAsia="ja-JP"/>
          <w14:ligatures w14:val="standardContextual"/>
        </w:rPr>
        <w:lastRenderedPageBreak/>
        <w:t>© 2026 GE Vernova and/or its affiliates. All rights reserved. GE およびGEモノグラムは，商標ライセンスに基づいて使用されるGeneral Electric Companyの商標です。 </w:t>
      </w:r>
    </w:p>
    <w:p w14:paraId="535AB474" w14:textId="77777777" w:rsidR="0023256C" w:rsidRPr="004B2A61" w:rsidRDefault="0023256C" w:rsidP="000C4F46">
      <w:pPr>
        <w:pStyle w:val="ListParagraph"/>
        <w:spacing w:after="0" w:line="0" w:lineRule="atLeast"/>
        <w:ind w:left="360"/>
        <w:jc w:val="both"/>
        <w:rPr>
          <w:rFonts w:ascii="Meiryo UI" w:eastAsia="Meiryo UI" w:hAnsi="Meiryo UI" w:cs="MS PGothic"/>
          <w:sz w:val="20"/>
          <w:szCs w:val="20"/>
          <w:lang w:eastAsia="ja-JP"/>
          <w14:ligatures w14:val="standardContextual"/>
        </w:rPr>
      </w:pPr>
    </w:p>
    <w:p w14:paraId="551D7829" w14:textId="6DC7ECF7" w:rsidR="00176824" w:rsidRPr="004B2A61" w:rsidRDefault="008805B8" w:rsidP="006E0FB4">
      <w:pPr>
        <w:spacing w:after="0" w:line="0" w:lineRule="atLeast"/>
        <w:jc w:val="both"/>
        <w:rPr>
          <w:rFonts w:ascii="Meiryo UI" w:eastAsia="Meiryo UI" w:hAnsi="Meiryo UI" w:cs="MS PGothic"/>
          <w:sz w:val="20"/>
          <w:szCs w:val="20"/>
          <w:lang w:eastAsia="ja-JP"/>
          <w14:ligatures w14:val="standardContextual"/>
        </w:rPr>
      </w:pPr>
      <w:r w:rsidRPr="004B2A61">
        <w:rPr>
          <w:rFonts w:ascii="Meiryo UI" w:eastAsia="Meiryo UI" w:hAnsi="Meiryo UI" w:cs="MS PGothic" w:hint="eastAsia"/>
          <w:b/>
          <w:bCs/>
          <w:sz w:val="20"/>
          <w:szCs w:val="20"/>
          <w:lang w:eastAsia="ja-JP"/>
          <w14:ligatures w14:val="standardContextual"/>
        </w:rPr>
        <w:t>■</w:t>
      </w:r>
      <w:r w:rsidR="00176824" w:rsidRPr="004B2A61">
        <w:rPr>
          <w:rFonts w:ascii="Meiryo UI" w:eastAsia="Meiryo UI" w:hAnsi="Meiryo UI" w:cs="MS PGothic"/>
          <w:b/>
          <w:bCs/>
          <w:sz w:val="20"/>
          <w:szCs w:val="20"/>
          <w:lang w:eastAsia="ja-JP"/>
          <w14:ligatures w14:val="standardContextual"/>
        </w:rPr>
        <w:t>GE</w:t>
      </w:r>
      <w:r w:rsidR="00176824" w:rsidRPr="004B2A61">
        <w:rPr>
          <w:rFonts w:ascii="Meiryo UI" w:eastAsia="Meiryo UI" w:hAnsi="Meiryo UI" w:cs="MS PGothic" w:hint="eastAsia"/>
          <w:b/>
          <w:bCs/>
          <w:sz w:val="20"/>
          <w:szCs w:val="20"/>
          <w:lang w:eastAsia="ja-JP"/>
          <w14:ligatures w14:val="standardContextual"/>
        </w:rPr>
        <w:t>ベルノバについて</w:t>
      </w:r>
      <w:r w:rsidR="00176824" w:rsidRPr="004B2A61">
        <w:rPr>
          <w:rFonts w:ascii="Meiryo UI" w:eastAsia="Meiryo UI" w:hAnsi="Meiryo UI" w:cs="MS PGothic"/>
          <w:sz w:val="20"/>
          <w:szCs w:val="20"/>
          <w:lang w:eastAsia="ja-JP"/>
          <w14:ligatures w14:val="standardContextual"/>
        </w:rPr>
        <w:t> </w:t>
      </w:r>
    </w:p>
    <w:p w14:paraId="446F242D" w14:textId="6BD5F298" w:rsidR="007A6EDD" w:rsidRPr="004B2A61" w:rsidRDefault="007A6EDD" w:rsidP="007A6EDD">
      <w:pPr>
        <w:spacing w:after="0" w:line="0" w:lineRule="atLeast"/>
        <w:jc w:val="both"/>
        <w:rPr>
          <w:rFonts w:ascii="Meiryo UI" w:eastAsia="Meiryo UI" w:hAnsi="Meiryo UI"/>
          <w:sz w:val="20"/>
          <w:szCs w:val="20"/>
          <w:lang w:eastAsia="ja-JP"/>
        </w:rPr>
      </w:pPr>
      <w:r w:rsidRPr="004B2A61">
        <w:rPr>
          <w:rFonts w:ascii="Meiryo UI" w:eastAsia="Meiryo UI" w:hAnsi="Meiryo UI" w:hint="eastAsia"/>
          <w:spacing w:val="-2"/>
          <w:sz w:val="20"/>
          <w:szCs w:val="20"/>
          <w:lang w:eastAsia="ja-JP"/>
        </w:rPr>
        <w:t>GEベルノバ（GE Vernova Inc.、NYSE: GEV）は、電力（Power）、風力発電（Wind）、送</w:t>
      </w:r>
      <w:r w:rsidR="00936D8C" w:rsidRPr="004B2A61">
        <w:rPr>
          <w:rFonts w:ascii="Meiryo UI" w:eastAsia="Meiryo UI" w:hAnsi="Meiryo UI" w:hint="eastAsia"/>
          <w:spacing w:val="-2"/>
          <w:sz w:val="20"/>
          <w:szCs w:val="20"/>
          <w:lang w:eastAsia="ja-JP"/>
        </w:rPr>
        <w:t>配</w:t>
      </w:r>
      <w:r w:rsidRPr="004B2A61">
        <w:rPr>
          <w:rFonts w:ascii="Meiryo UI" w:eastAsia="Meiryo UI" w:hAnsi="Meiryo UI" w:hint="eastAsia"/>
          <w:spacing w:val="-2"/>
          <w:sz w:val="20"/>
          <w:szCs w:val="20"/>
          <w:lang w:eastAsia="ja-JP"/>
        </w:rPr>
        <w:t>電（Electrification）の3つの事業セグメントと、それらを支えるアクセラレータービジネスで構成されるグローバルエネルギー企業です。130年以上にわたり世界の課題解決に取り組んできた経験を基盤に</w:t>
      </w:r>
      <w:r w:rsidRPr="004B2A61">
        <w:rPr>
          <w:rFonts w:ascii="Meiryo UI" w:eastAsia="Meiryo UI" w:hAnsi="Meiryo UI" w:hint="eastAsia"/>
          <w:sz w:val="20"/>
          <w:szCs w:val="20"/>
          <w:lang w:eastAsia="ja-JP"/>
        </w:rPr>
        <w:t>、世界の電化を推進すると同時に脱炭素化にも取り組むことで、エネルギー転換をリードする独自のポジションを築いています。</w:t>
      </w:r>
    </w:p>
    <w:p w14:paraId="7DB38974" w14:textId="7F67C25D" w:rsidR="007A6EDD" w:rsidRPr="004B2A61" w:rsidRDefault="007A6EDD" w:rsidP="00D91549">
      <w:pPr>
        <w:spacing w:before="120" w:after="0" w:line="0" w:lineRule="atLeast"/>
        <w:jc w:val="both"/>
        <w:rPr>
          <w:rFonts w:ascii="Meiryo UI" w:eastAsia="Meiryo UI" w:hAnsi="Meiryo UI"/>
          <w:sz w:val="20"/>
          <w:szCs w:val="20"/>
          <w:lang w:eastAsia="ja-JP"/>
        </w:rPr>
      </w:pPr>
      <w:r w:rsidRPr="004B2A61">
        <w:rPr>
          <w:rFonts w:ascii="Meiryo UI" w:eastAsia="Meiryo UI" w:hAnsi="Meiryo UI" w:hint="eastAsia"/>
          <w:sz w:val="20"/>
          <w:szCs w:val="20"/>
          <w:lang w:eastAsia="ja-JP"/>
        </w:rPr>
        <w:t>GEベルノバは、各国の経済活動を支えるとともに、健康・安全・セキュリティ、そして人々の生活の質の向上に不可欠な電力の供給を、お客さまとともに実現しています。本社は米国マサチューセッツ州ケンブリッジにあり、世界100カ国</w:t>
      </w:r>
      <w:r w:rsidR="001F153D" w:rsidRPr="004B2A61">
        <w:rPr>
          <w:rFonts w:ascii="Meiryo UI" w:eastAsia="Meiryo UI" w:hAnsi="Meiryo UI" w:hint="eastAsia"/>
          <w:sz w:val="20"/>
          <w:szCs w:val="20"/>
          <w:lang w:eastAsia="ja-JP"/>
        </w:rPr>
        <w:t>以上</w:t>
      </w:r>
      <w:r w:rsidRPr="004B2A61">
        <w:rPr>
          <w:rFonts w:ascii="Meiryo UI" w:eastAsia="Meiryo UI" w:hAnsi="Meiryo UI" w:hint="eastAsia"/>
          <w:sz w:val="20"/>
          <w:szCs w:val="20"/>
          <w:lang w:eastAsia="ja-JP"/>
        </w:rPr>
        <w:t>で85,000人</w:t>
      </w:r>
      <w:r w:rsidR="009B2A6E" w:rsidRPr="004B2A61">
        <w:rPr>
          <w:rFonts w:ascii="Meiryo UI" w:eastAsia="Meiryo UI" w:hAnsi="Meiryo UI" w:hint="eastAsia"/>
          <w:sz w:val="20"/>
          <w:szCs w:val="20"/>
          <w:lang w:eastAsia="ja-JP"/>
        </w:rPr>
        <w:t>以上</w:t>
      </w:r>
      <w:r w:rsidRPr="004B2A61">
        <w:rPr>
          <w:rFonts w:ascii="Meiryo UI" w:eastAsia="Meiryo UI" w:hAnsi="Meiryo UI" w:hint="eastAsia"/>
          <w:sz w:val="20"/>
          <w:szCs w:val="20"/>
          <w:lang w:eastAsia="ja-JP"/>
        </w:rPr>
        <w:t>の従業員が事業を展開しています。パーパスである「The Energy to Change the World」のもと、GEベルノバの技術は、より手頃で信頼性が</w:t>
      </w:r>
      <w:r w:rsidRPr="004B2A61">
        <w:rPr>
          <w:rFonts w:ascii="Meiryo UI" w:eastAsia="Meiryo UI" w:hAnsi="Meiryo UI" w:hint="eastAsia"/>
          <w:spacing w:val="-4"/>
          <w:sz w:val="20"/>
          <w:szCs w:val="20"/>
          <w:lang w:eastAsia="ja-JP"/>
        </w:rPr>
        <w:t>高く、持続可能で安全なエネルギーの未来の実現に貢献しています。</w:t>
      </w:r>
      <w:r w:rsidR="001053A8" w:rsidRPr="004B2A61">
        <w:rPr>
          <w:rFonts w:ascii="Meiryo UI" w:eastAsia="Meiryo UI" w:hAnsi="Meiryo UI" w:hint="eastAsia"/>
          <w:spacing w:val="-4"/>
          <w:sz w:val="20"/>
          <w:szCs w:val="20"/>
          <w:lang w:eastAsia="ja-JP"/>
        </w:rPr>
        <w:t>詳しくは、</w:t>
      </w:r>
      <w:hyperlink r:id="rId8" w:tgtFrame="_blank" w:history="1">
        <w:r w:rsidR="001053A8" w:rsidRPr="004B2A61">
          <w:rPr>
            <w:rStyle w:val="Hyperlink"/>
            <w:rFonts w:ascii="Meiryo UI" w:eastAsia="Meiryo UI" w:hAnsi="Meiryo UI" w:hint="eastAsia"/>
            <w:color w:val="2E74B5" w:themeColor="accent5" w:themeShade="BF"/>
            <w:spacing w:val="-4"/>
            <w:sz w:val="20"/>
            <w:szCs w:val="20"/>
            <w:lang w:eastAsia="ja-JP"/>
          </w:rPr>
          <w:t>GEベルノバのウェブサイト</w:t>
        </w:r>
      </w:hyperlink>
      <w:r w:rsidR="001053A8" w:rsidRPr="004B2A61">
        <w:rPr>
          <w:rFonts w:ascii="Meiryo UI" w:eastAsia="Meiryo UI" w:hAnsi="Meiryo UI" w:hint="eastAsia"/>
          <w:spacing w:val="-4"/>
          <w:sz w:val="20"/>
          <w:szCs w:val="20"/>
          <w:lang w:eastAsia="ja-JP"/>
        </w:rPr>
        <w:t>および </w:t>
      </w:r>
      <w:hyperlink r:id="rId9" w:tgtFrame="_blank" w:history="1">
        <w:r w:rsidR="001053A8" w:rsidRPr="004B2A61">
          <w:rPr>
            <w:rStyle w:val="Hyperlink"/>
            <w:rFonts w:ascii="Meiryo UI" w:eastAsia="Meiryo UI" w:hAnsi="Meiryo UI" w:hint="eastAsia"/>
            <w:color w:val="2E74B5" w:themeColor="accent5" w:themeShade="BF"/>
            <w:spacing w:val="-4"/>
            <w:sz w:val="20"/>
            <w:szCs w:val="20"/>
            <w:lang w:eastAsia="ja-JP"/>
          </w:rPr>
          <w:t>LinkedIn</w:t>
        </w:r>
      </w:hyperlink>
      <w:r w:rsidR="001053A8" w:rsidRPr="004B2A61">
        <w:rPr>
          <w:rFonts w:ascii="Meiryo UI" w:eastAsia="Meiryo UI" w:hAnsi="Meiryo UI" w:hint="eastAsia"/>
          <w:spacing w:val="-4"/>
          <w:sz w:val="20"/>
          <w:szCs w:val="20"/>
          <w:lang w:eastAsia="ja-JP"/>
        </w:rPr>
        <w:t> をご覧ください。 </w:t>
      </w:r>
    </w:p>
    <w:p w14:paraId="7FBDE2D9" w14:textId="58B1DDDC" w:rsidR="00302243" w:rsidRPr="004B2A61" w:rsidRDefault="007A6EDD" w:rsidP="00671532">
      <w:pPr>
        <w:spacing w:before="120" w:after="0" w:line="0" w:lineRule="atLeast"/>
        <w:jc w:val="both"/>
        <w:rPr>
          <w:rFonts w:ascii="Meiryo UI" w:eastAsia="Meiryo UI" w:hAnsi="Meiryo UI"/>
          <w:sz w:val="20"/>
          <w:szCs w:val="20"/>
          <w:lang w:eastAsia="ja-JP"/>
        </w:rPr>
      </w:pPr>
      <w:r w:rsidRPr="004B2A61">
        <w:rPr>
          <w:rFonts w:ascii="Meiryo UI" w:eastAsia="Meiryo UI" w:hAnsi="Meiryo UI" w:hint="eastAsia"/>
          <w:spacing w:val="-4"/>
          <w:sz w:val="20"/>
          <w:szCs w:val="20"/>
          <w:lang w:eastAsia="ja-JP"/>
        </w:rPr>
        <w:t>GEベルノバのガス発電事業（Gas Power）は、高効率な天然ガス発電技術およびサービスに加え、脱炭素ソリューションの開発を通じて</w:t>
      </w:r>
      <w:r w:rsidRPr="004B2A61">
        <w:rPr>
          <w:rFonts w:ascii="Meiryo UI" w:eastAsia="Meiryo UI" w:hAnsi="Meiryo UI" w:hint="eastAsia"/>
          <w:sz w:val="20"/>
          <w:szCs w:val="20"/>
          <w:lang w:eastAsia="ja-JP"/>
        </w:rPr>
        <w:t>、より低炭素な電力システムの実現を支援しています。同事業はガスタービンおよび発電所技術・サービスの分野における世界的リーダーであり、業界最大の導入実績（installed base）を有しています。</w:t>
      </w:r>
    </w:p>
    <w:sectPr w:rsidR="00302243" w:rsidRPr="004B2A61" w:rsidSect="004A3507">
      <w:headerReference w:type="default" r:id="rId10"/>
      <w:pgSz w:w="12240" w:h="15840"/>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09BC" w14:textId="77777777" w:rsidR="000573C1" w:rsidRDefault="000573C1" w:rsidP="002C257A">
      <w:pPr>
        <w:spacing w:after="0" w:line="240" w:lineRule="auto"/>
      </w:pPr>
      <w:r>
        <w:separator/>
      </w:r>
    </w:p>
  </w:endnote>
  <w:endnote w:type="continuationSeparator" w:id="0">
    <w:p w14:paraId="40D7C140" w14:textId="77777777" w:rsidR="000573C1" w:rsidRDefault="000573C1" w:rsidP="002C257A">
      <w:pPr>
        <w:spacing w:after="0" w:line="240" w:lineRule="auto"/>
      </w:pPr>
      <w:r>
        <w:continuationSeparator/>
      </w:r>
    </w:p>
  </w:endnote>
  <w:endnote w:type="continuationNotice" w:id="1">
    <w:p w14:paraId="78CCBAEE" w14:textId="77777777" w:rsidR="000573C1" w:rsidRDefault="000573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eiryo UI">
    <w:charset w:val="80"/>
    <w:family w:val="swiss"/>
    <w:pitch w:val="variable"/>
    <w:sig w:usb0="E00002FF" w:usb1="6AC7FFFF"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Rasa">
    <w:altName w:val="Calibri"/>
    <w:charset w:val="00"/>
    <w:family w:val="auto"/>
    <w:pitch w:val="default"/>
  </w:font>
  <w:font w:name="Roboto">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44A3C" w14:textId="77777777" w:rsidR="000573C1" w:rsidRDefault="000573C1" w:rsidP="002C257A">
      <w:pPr>
        <w:spacing w:after="0" w:line="240" w:lineRule="auto"/>
      </w:pPr>
      <w:r>
        <w:separator/>
      </w:r>
    </w:p>
  </w:footnote>
  <w:footnote w:type="continuationSeparator" w:id="0">
    <w:p w14:paraId="123EBEAF" w14:textId="77777777" w:rsidR="000573C1" w:rsidRDefault="000573C1" w:rsidP="002C257A">
      <w:pPr>
        <w:spacing w:after="0" w:line="240" w:lineRule="auto"/>
      </w:pPr>
      <w:r>
        <w:continuationSeparator/>
      </w:r>
    </w:p>
  </w:footnote>
  <w:footnote w:type="continuationNotice" w:id="1">
    <w:p w14:paraId="2668B137" w14:textId="77777777" w:rsidR="000573C1" w:rsidRDefault="000573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DABF" w14:textId="65A8C8A6" w:rsidR="002C257A" w:rsidRPr="002D4D85" w:rsidRDefault="00DE3763" w:rsidP="00F536A8">
    <w:pPr>
      <w:pStyle w:val="Header"/>
      <w:jc w:val="right"/>
      <w:rPr>
        <w:rFonts w:ascii="Meiryo UI" w:eastAsia="Meiryo UI" w:hAnsi="Meiryo UI" w:cstheme="minorHAnsi"/>
        <w:b/>
        <w:bCs/>
        <w:color w:val="0070C0"/>
        <w:sz w:val="21"/>
        <w:szCs w:val="21"/>
        <w:lang w:eastAsia="ja-JP"/>
      </w:rPr>
    </w:pPr>
    <w:bookmarkStart w:id="3" w:name="OLE_LINK9"/>
    <w:r>
      <w:rPr>
        <w:noProof/>
      </w:rPr>
      <w:drawing>
        <wp:inline distT="0" distB="0" distL="0" distR="0" wp14:anchorId="6DF3BBE4" wp14:editId="1726824A">
          <wp:extent cx="1983105" cy="539750"/>
          <wp:effectExtent l="0" t="0" r="0" b="0"/>
          <wp:docPr id="688899260" name="図 2" descr="A logo with a circle and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99260" name="図 2" descr="A logo with a circle and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4374" t="25680" r="3022" b="25926"/>
                  <a:stretch/>
                </pic:blipFill>
                <pic:spPr bwMode="auto">
                  <a:xfrm>
                    <a:off x="0" y="0"/>
                    <a:ext cx="1983105" cy="539750"/>
                  </a:xfrm>
                  <a:prstGeom prst="rect">
                    <a:avLst/>
                  </a:prstGeom>
                  <a:noFill/>
                  <a:ln>
                    <a:noFill/>
                  </a:ln>
                  <a:extLst>
                    <a:ext uri="{53640926-AAD7-44D8-BBD7-CCE9431645EC}">
                      <a14:shadowObscured xmlns:a14="http://schemas.microsoft.com/office/drawing/2010/main"/>
                    </a:ext>
                  </a:extLst>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35D"/>
    <w:multiLevelType w:val="multilevel"/>
    <w:tmpl w:val="37F8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67951"/>
    <w:multiLevelType w:val="hybridMultilevel"/>
    <w:tmpl w:val="D90EAC9E"/>
    <w:lvl w:ilvl="0" w:tplc="6160FF1C">
      <w:start w:val="1"/>
      <w:numFmt w:val="lowerRoman"/>
      <w:lvlText w:val="%1."/>
      <w:lvlJc w:val="left"/>
      <w:pPr>
        <w:ind w:left="2268"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806B6"/>
    <w:multiLevelType w:val="hybridMultilevel"/>
    <w:tmpl w:val="285CD10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6B0F79"/>
    <w:multiLevelType w:val="multilevel"/>
    <w:tmpl w:val="88D84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6752A9"/>
    <w:multiLevelType w:val="multilevel"/>
    <w:tmpl w:val="CD26C5CC"/>
    <w:lvl w:ilvl="0">
      <w:start w:val="1"/>
      <w:numFmt w:val="decimal"/>
      <w:lvlText w:val="%1"/>
      <w:lvlJc w:val="left"/>
      <w:pPr>
        <w:ind w:left="1872" w:hanging="432"/>
      </w:pPr>
      <w:rPr>
        <w:rFonts w:ascii="Arial" w:eastAsia="Arial" w:hAnsi="Arial" w:cs="Arial" w:hint="default"/>
        <w:b/>
        <w:bCs/>
        <w:i w:val="0"/>
        <w:iCs w:val="0"/>
        <w:w w:val="99"/>
        <w:sz w:val="24"/>
        <w:szCs w:val="24"/>
        <w:lang w:val="en-GB" w:eastAsia="en-US" w:bidi="ar-SA"/>
      </w:rPr>
    </w:lvl>
    <w:lvl w:ilvl="1">
      <w:start w:val="1"/>
      <w:numFmt w:val="decimal"/>
      <w:lvlText w:val="%1.%2"/>
      <w:lvlJc w:val="left"/>
      <w:pPr>
        <w:ind w:left="2016" w:hanging="576"/>
      </w:pPr>
      <w:rPr>
        <w:rFonts w:ascii="Arial" w:eastAsia="Arial" w:hAnsi="Arial" w:cs="Arial" w:hint="default"/>
        <w:b w:val="0"/>
        <w:bCs w:val="0"/>
        <w:i w:val="0"/>
        <w:iCs w:val="0"/>
        <w:w w:val="99"/>
        <w:sz w:val="24"/>
        <w:szCs w:val="24"/>
        <w:lang w:val="en-GB" w:eastAsia="en-US" w:bidi="ar-SA"/>
      </w:rPr>
    </w:lvl>
    <w:lvl w:ilvl="2">
      <w:numFmt w:val="bullet"/>
      <w:lvlText w:val="-"/>
      <w:lvlJc w:val="left"/>
      <w:pPr>
        <w:ind w:left="1954" w:hanging="360"/>
      </w:pPr>
      <w:rPr>
        <w:rFonts w:ascii="Arial" w:eastAsia="Arial" w:hAnsi="Arial" w:cs="Arial" w:hint="default"/>
        <w:b w:val="0"/>
        <w:bCs w:val="0"/>
        <w:i w:val="0"/>
        <w:iCs w:val="0"/>
        <w:w w:val="99"/>
        <w:sz w:val="20"/>
        <w:szCs w:val="20"/>
        <w:lang w:val="en-GB" w:eastAsia="en-US" w:bidi="ar-SA"/>
      </w:rPr>
    </w:lvl>
    <w:lvl w:ilvl="3">
      <w:numFmt w:val="bullet"/>
      <w:lvlText w:val="•"/>
      <w:lvlJc w:val="left"/>
      <w:pPr>
        <w:ind w:left="2080" w:hanging="360"/>
      </w:pPr>
      <w:rPr>
        <w:rFonts w:hint="default"/>
        <w:lang w:val="en-GB" w:eastAsia="en-US" w:bidi="ar-SA"/>
      </w:rPr>
    </w:lvl>
    <w:lvl w:ilvl="4">
      <w:numFmt w:val="bullet"/>
      <w:lvlText w:val="•"/>
      <w:lvlJc w:val="left"/>
      <w:pPr>
        <w:ind w:left="2360" w:hanging="360"/>
      </w:pPr>
      <w:rPr>
        <w:rFonts w:hint="default"/>
        <w:lang w:val="en-GB" w:eastAsia="en-US" w:bidi="ar-SA"/>
      </w:rPr>
    </w:lvl>
    <w:lvl w:ilvl="5">
      <w:numFmt w:val="bullet"/>
      <w:lvlText w:val="•"/>
      <w:lvlJc w:val="left"/>
      <w:pPr>
        <w:ind w:left="3951" w:hanging="360"/>
      </w:pPr>
      <w:rPr>
        <w:rFonts w:hint="default"/>
        <w:lang w:val="en-GB" w:eastAsia="en-US" w:bidi="ar-SA"/>
      </w:rPr>
    </w:lvl>
    <w:lvl w:ilvl="6">
      <w:numFmt w:val="bullet"/>
      <w:lvlText w:val="•"/>
      <w:lvlJc w:val="left"/>
      <w:pPr>
        <w:ind w:left="5542" w:hanging="360"/>
      </w:pPr>
      <w:rPr>
        <w:rFonts w:hint="default"/>
        <w:lang w:val="en-GB" w:eastAsia="en-US" w:bidi="ar-SA"/>
      </w:rPr>
    </w:lvl>
    <w:lvl w:ilvl="7">
      <w:numFmt w:val="bullet"/>
      <w:lvlText w:val="•"/>
      <w:lvlJc w:val="left"/>
      <w:pPr>
        <w:ind w:left="7133" w:hanging="360"/>
      </w:pPr>
      <w:rPr>
        <w:rFonts w:hint="default"/>
        <w:lang w:val="en-GB" w:eastAsia="en-US" w:bidi="ar-SA"/>
      </w:rPr>
    </w:lvl>
    <w:lvl w:ilvl="8">
      <w:numFmt w:val="bullet"/>
      <w:lvlText w:val="•"/>
      <w:lvlJc w:val="left"/>
      <w:pPr>
        <w:ind w:left="8724" w:hanging="360"/>
      </w:pPr>
      <w:rPr>
        <w:rFonts w:hint="default"/>
        <w:lang w:val="en-GB" w:eastAsia="en-US" w:bidi="ar-SA"/>
      </w:rPr>
    </w:lvl>
  </w:abstractNum>
  <w:abstractNum w:abstractNumId="5" w15:restartNumberingAfterBreak="0">
    <w:nsid w:val="12630BB8"/>
    <w:multiLevelType w:val="multilevel"/>
    <w:tmpl w:val="040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13BF48F3"/>
    <w:multiLevelType w:val="hybridMultilevel"/>
    <w:tmpl w:val="B0147DCA"/>
    <w:lvl w:ilvl="0" w:tplc="22A68472">
      <w:start w:val="2"/>
      <w:numFmt w:val="bullet"/>
      <w:lvlText w:val="-"/>
      <w:lvlJc w:val="left"/>
      <w:pPr>
        <w:ind w:left="674" w:hanging="360"/>
      </w:pPr>
      <w:rPr>
        <w:rFonts w:ascii="Arial" w:eastAsia="Times New Roman" w:hAnsi="Arial" w:cs="Arial" w:hint="default"/>
        <w:b w:val="0"/>
      </w:rPr>
    </w:lvl>
    <w:lvl w:ilvl="1" w:tplc="08090003" w:tentative="1">
      <w:start w:val="1"/>
      <w:numFmt w:val="bullet"/>
      <w:lvlText w:val="o"/>
      <w:lvlJc w:val="left"/>
      <w:pPr>
        <w:ind w:left="1394" w:hanging="360"/>
      </w:pPr>
      <w:rPr>
        <w:rFonts w:ascii="Courier New" w:hAnsi="Courier New" w:cs="Courier New" w:hint="default"/>
      </w:rPr>
    </w:lvl>
    <w:lvl w:ilvl="2" w:tplc="08090005" w:tentative="1">
      <w:start w:val="1"/>
      <w:numFmt w:val="bullet"/>
      <w:lvlText w:val=""/>
      <w:lvlJc w:val="left"/>
      <w:pPr>
        <w:ind w:left="2114" w:hanging="360"/>
      </w:pPr>
      <w:rPr>
        <w:rFonts w:ascii="Wingdings" w:hAnsi="Wingdings" w:hint="default"/>
      </w:rPr>
    </w:lvl>
    <w:lvl w:ilvl="3" w:tplc="08090001" w:tentative="1">
      <w:start w:val="1"/>
      <w:numFmt w:val="bullet"/>
      <w:lvlText w:val=""/>
      <w:lvlJc w:val="left"/>
      <w:pPr>
        <w:ind w:left="2834" w:hanging="360"/>
      </w:pPr>
      <w:rPr>
        <w:rFonts w:ascii="Symbol" w:hAnsi="Symbol" w:hint="default"/>
      </w:rPr>
    </w:lvl>
    <w:lvl w:ilvl="4" w:tplc="08090003" w:tentative="1">
      <w:start w:val="1"/>
      <w:numFmt w:val="bullet"/>
      <w:lvlText w:val="o"/>
      <w:lvlJc w:val="left"/>
      <w:pPr>
        <w:ind w:left="3554" w:hanging="360"/>
      </w:pPr>
      <w:rPr>
        <w:rFonts w:ascii="Courier New" w:hAnsi="Courier New" w:cs="Courier New" w:hint="default"/>
      </w:rPr>
    </w:lvl>
    <w:lvl w:ilvl="5" w:tplc="08090005" w:tentative="1">
      <w:start w:val="1"/>
      <w:numFmt w:val="bullet"/>
      <w:lvlText w:val=""/>
      <w:lvlJc w:val="left"/>
      <w:pPr>
        <w:ind w:left="4274" w:hanging="360"/>
      </w:pPr>
      <w:rPr>
        <w:rFonts w:ascii="Wingdings" w:hAnsi="Wingdings" w:hint="default"/>
      </w:rPr>
    </w:lvl>
    <w:lvl w:ilvl="6" w:tplc="08090001" w:tentative="1">
      <w:start w:val="1"/>
      <w:numFmt w:val="bullet"/>
      <w:lvlText w:val=""/>
      <w:lvlJc w:val="left"/>
      <w:pPr>
        <w:ind w:left="4994" w:hanging="360"/>
      </w:pPr>
      <w:rPr>
        <w:rFonts w:ascii="Symbol" w:hAnsi="Symbol" w:hint="default"/>
      </w:rPr>
    </w:lvl>
    <w:lvl w:ilvl="7" w:tplc="08090003" w:tentative="1">
      <w:start w:val="1"/>
      <w:numFmt w:val="bullet"/>
      <w:lvlText w:val="o"/>
      <w:lvlJc w:val="left"/>
      <w:pPr>
        <w:ind w:left="5714" w:hanging="360"/>
      </w:pPr>
      <w:rPr>
        <w:rFonts w:ascii="Courier New" w:hAnsi="Courier New" w:cs="Courier New" w:hint="default"/>
      </w:rPr>
    </w:lvl>
    <w:lvl w:ilvl="8" w:tplc="08090005" w:tentative="1">
      <w:start w:val="1"/>
      <w:numFmt w:val="bullet"/>
      <w:lvlText w:val=""/>
      <w:lvlJc w:val="left"/>
      <w:pPr>
        <w:ind w:left="6434" w:hanging="360"/>
      </w:pPr>
      <w:rPr>
        <w:rFonts w:ascii="Wingdings" w:hAnsi="Wingdings" w:hint="default"/>
      </w:rPr>
    </w:lvl>
  </w:abstractNum>
  <w:abstractNum w:abstractNumId="7" w15:restartNumberingAfterBreak="0">
    <w:nsid w:val="1CCE3E41"/>
    <w:multiLevelType w:val="hybridMultilevel"/>
    <w:tmpl w:val="E54C22B2"/>
    <w:lvl w:ilvl="0" w:tplc="B6D6A734">
      <w:start w:val="2026"/>
      <w:numFmt w:val="bullet"/>
      <w:lvlText w:val="・"/>
      <w:lvlJc w:val="left"/>
      <w:pPr>
        <w:ind w:left="360" w:hanging="360"/>
      </w:pPr>
      <w:rPr>
        <w:rFonts w:ascii="Meiryo UI" w:eastAsia="Meiryo UI" w:hAnsi="Meiryo UI" w:cs="MS P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4B0360A"/>
    <w:multiLevelType w:val="hybridMultilevel"/>
    <w:tmpl w:val="C42EA3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135DD"/>
    <w:multiLevelType w:val="hybridMultilevel"/>
    <w:tmpl w:val="021EBBB4"/>
    <w:lvl w:ilvl="0" w:tplc="FFFFFFFF">
      <w:start w:val="1"/>
      <w:numFmt w:val="arabicAlpha"/>
      <w:lvlText w:val="%1."/>
      <w:lvlJc w:val="left"/>
      <w:pPr>
        <w:ind w:left="1548" w:hanging="720"/>
      </w:pPr>
      <w:rPr>
        <w:rFonts w:cs="Times New Roman" w:hint="default"/>
      </w:rPr>
    </w:lvl>
    <w:lvl w:ilvl="1" w:tplc="6160FF1C">
      <w:start w:val="1"/>
      <w:numFmt w:val="lowerRoman"/>
      <w:lvlText w:val="%2."/>
      <w:lvlJc w:val="left"/>
      <w:pPr>
        <w:ind w:left="2268" w:hanging="720"/>
      </w:pPr>
      <w:rPr>
        <w:rFonts w:hint="default"/>
      </w:rPr>
    </w:lvl>
    <w:lvl w:ilvl="2" w:tplc="FFFFFFFF">
      <w:start w:val="1"/>
      <w:numFmt w:val="lowerRoman"/>
      <w:lvlText w:val="%3."/>
      <w:lvlJc w:val="right"/>
      <w:pPr>
        <w:ind w:left="2628" w:hanging="180"/>
      </w:pPr>
    </w:lvl>
    <w:lvl w:ilvl="3" w:tplc="FFFFFFFF" w:tentative="1">
      <w:start w:val="1"/>
      <w:numFmt w:val="decimal"/>
      <w:lvlText w:val="%4."/>
      <w:lvlJc w:val="left"/>
      <w:pPr>
        <w:ind w:left="3348" w:hanging="360"/>
      </w:pPr>
    </w:lvl>
    <w:lvl w:ilvl="4" w:tplc="FFFFFFFF" w:tentative="1">
      <w:start w:val="1"/>
      <w:numFmt w:val="lowerLetter"/>
      <w:lvlText w:val="%5."/>
      <w:lvlJc w:val="left"/>
      <w:pPr>
        <w:ind w:left="4068" w:hanging="360"/>
      </w:pPr>
    </w:lvl>
    <w:lvl w:ilvl="5" w:tplc="FFFFFFFF" w:tentative="1">
      <w:start w:val="1"/>
      <w:numFmt w:val="lowerRoman"/>
      <w:lvlText w:val="%6."/>
      <w:lvlJc w:val="right"/>
      <w:pPr>
        <w:ind w:left="4788" w:hanging="180"/>
      </w:pPr>
    </w:lvl>
    <w:lvl w:ilvl="6" w:tplc="FFFFFFFF" w:tentative="1">
      <w:start w:val="1"/>
      <w:numFmt w:val="decimal"/>
      <w:lvlText w:val="%7."/>
      <w:lvlJc w:val="left"/>
      <w:pPr>
        <w:ind w:left="5508" w:hanging="360"/>
      </w:pPr>
    </w:lvl>
    <w:lvl w:ilvl="7" w:tplc="FFFFFFFF" w:tentative="1">
      <w:start w:val="1"/>
      <w:numFmt w:val="lowerLetter"/>
      <w:lvlText w:val="%8."/>
      <w:lvlJc w:val="left"/>
      <w:pPr>
        <w:ind w:left="6228" w:hanging="360"/>
      </w:pPr>
    </w:lvl>
    <w:lvl w:ilvl="8" w:tplc="FFFFFFFF" w:tentative="1">
      <w:start w:val="1"/>
      <w:numFmt w:val="lowerRoman"/>
      <w:lvlText w:val="%9."/>
      <w:lvlJc w:val="right"/>
      <w:pPr>
        <w:ind w:left="6948" w:hanging="180"/>
      </w:pPr>
    </w:lvl>
  </w:abstractNum>
  <w:abstractNum w:abstractNumId="10" w15:restartNumberingAfterBreak="0">
    <w:nsid w:val="37F45A9A"/>
    <w:multiLevelType w:val="hybridMultilevel"/>
    <w:tmpl w:val="F0689042"/>
    <w:lvl w:ilvl="0" w:tplc="1C2C0958">
      <w:start w:val="1"/>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70B17"/>
    <w:multiLevelType w:val="hybridMultilevel"/>
    <w:tmpl w:val="5AF8729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2" w15:restartNumberingAfterBreak="0">
    <w:nsid w:val="3CEB43A6"/>
    <w:multiLevelType w:val="hybridMultilevel"/>
    <w:tmpl w:val="A72A7578"/>
    <w:lvl w:ilvl="0" w:tplc="85AA44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69713D"/>
    <w:multiLevelType w:val="hybridMultilevel"/>
    <w:tmpl w:val="FA5417B4"/>
    <w:lvl w:ilvl="0" w:tplc="734CBB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07767AF"/>
    <w:multiLevelType w:val="hybridMultilevel"/>
    <w:tmpl w:val="E1168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BA1BAA"/>
    <w:multiLevelType w:val="multilevel"/>
    <w:tmpl w:val="4B22C594"/>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2B129C6"/>
    <w:multiLevelType w:val="hybridMultilevel"/>
    <w:tmpl w:val="835CFE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E59EE"/>
    <w:multiLevelType w:val="hybridMultilevel"/>
    <w:tmpl w:val="3C8ADC5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983204"/>
    <w:multiLevelType w:val="hybridMultilevel"/>
    <w:tmpl w:val="27566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3A15759"/>
    <w:multiLevelType w:val="hybridMultilevel"/>
    <w:tmpl w:val="2A80B9D6"/>
    <w:lvl w:ilvl="0" w:tplc="04090019">
      <w:start w:val="1"/>
      <w:numFmt w:val="lowerLetter"/>
      <w:lvlText w:val="%1."/>
      <w:lvlJc w:val="left"/>
      <w:pPr>
        <w:ind w:left="1427" w:hanging="360"/>
      </w:p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20" w15:restartNumberingAfterBreak="0">
    <w:nsid w:val="651D5C76"/>
    <w:multiLevelType w:val="hybridMultilevel"/>
    <w:tmpl w:val="E5207F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A670D0"/>
    <w:multiLevelType w:val="hybridMultilevel"/>
    <w:tmpl w:val="4538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7E67CB"/>
    <w:multiLevelType w:val="hybridMultilevel"/>
    <w:tmpl w:val="6A6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572CC7"/>
    <w:multiLevelType w:val="multilevel"/>
    <w:tmpl w:val="0614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AC3133"/>
    <w:multiLevelType w:val="hybridMultilevel"/>
    <w:tmpl w:val="68367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14471884">
    <w:abstractNumId w:val="12"/>
  </w:num>
  <w:num w:numId="2" w16cid:durableId="1451120120">
    <w:abstractNumId w:val="5"/>
  </w:num>
  <w:num w:numId="3" w16cid:durableId="1089153867">
    <w:abstractNumId w:val="15"/>
  </w:num>
  <w:num w:numId="4" w16cid:durableId="718895774">
    <w:abstractNumId w:val="6"/>
  </w:num>
  <w:num w:numId="5" w16cid:durableId="1593588684">
    <w:abstractNumId w:val="14"/>
  </w:num>
  <w:num w:numId="6" w16cid:durableId="1568226990">
    <w:abstractNumId w:val="9"/>
  </w:num>
  <w:num w:numId="7" w16cid:durableId="1880311797">
    <w:abstractNumId w:val="16"/>
  </w:num>
  <w:num w:numId="8" w16cid:durableId="129371858">
    <w:abstractNumId w:val="19"/>
  </w:num>
  <w:num w:numId="9" w16cid:durableId="259215367">
    <w:abstractNumId w:val="1"/>
  </w:num>
  <w:num w:numId="10" w16cid:durableId="1556312164">
    <w:abstractNumId w:val="10"/>
  </w:num>
  <w:num w:numId="11" w16cid:durableId="623275327">
    <w:abstractNumId w:val="2"/>
  </w:num>
  <w:num w:numId="12" w16cid:durableId="1509366034">
    <w:abstractNumId w:val="8"/>
  </w:num>
  <w:num w:numId="13" w16cid:durableId="3520790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9176815">
    <w:abstractNumId w:val="11"/>
  </w:num>
  <w:num w:numId="15" w16cid:durableId="1630017804">
    <w:abstractNumId w:val="4"/>
  </w:num>
  <w:num w:numId="16" w16cid:durableId="1806269567">
    <w:abstractNumId w:val="22"/>
  </w:num>
  <w:num w:numId="17" w16cid:durableId="1485390573">
    <w:abstractNumId w:val="20"/>
  </w:num>
  <w:num w:numId="18" w16cid:durableId="194998736">
    <w:abstractNumId w:val="24"/>
  </w:num>
  <w:num w:numId="19" w16cid:durableId="1482817787">
    <w:abstractNumId w:val="21"/>
  </w:num>
  <w:num w:numId="20" w16cid:durableId="636228687">
    <w:abstractNumId w:val="17"/>
  </w:num>
  <w:num w:numId="21" w16cid:durableId="1993365496">
    <w:abstractNumId w:val="3"/>
  </w:num>
  <w:num w:numId="22" w16cid:durableId="561331172">
    <w:abstractNumId w:val="18"/>
  </w:num>
  <w:num w:numId="23" w16cid:durableId="1979069653">
    <w:abstractNumId w:val="18"/>
  </w:num>
  <w:num w:numId="24" w16cid:durableId="52626222">
    <w:abstractNumId w:val="13"/>
  </w:num>
  <w:num w:numId="25" w16cid:durableId="563220662">
    <w:abstractNumId w:val="0"/>
  </w:num>
  <w:num w:numId="26" w16cid:durableId="255871987">
    <w:abstractNumId w:val="23"/>
  </w:num>
  <w:num w:numId="27" w16cid:durableId="773474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revisionView w:markup="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59"/>
    <w:rsid w:val="0000265B"/>
    <w:rsid w:val="000058CF"/>
    <w:rsid w:val="000068B2"/>
    <w:rsid w:val="00011077"/>
    <w:rsid w:val="000119B7"/>
    <w:rsid w:val="00012A0E"/>
    <w:rsid w:val="00013443"/>
    <w:rsid w:val="0001415E"/>
    <w:rsid w:val="000155C5"/>
    <w:rsid w:val="00015EB2"/>
    <w:rsid w:val="00017299"/>
    <w:rsid w:val="00017345"/>
    <w:rsid w:val="00021D00"/>
    <w:rsid w:val="00022214"/>
    <w:rsid w:val="000227D5"/>
    <w:rsid w:val="000233C2"/>
    <w:rsid w:val="000253E1"/>
    <w:rsid w:val="00025EB8"/>
    <w:rsid w:val="00031F1C"/>
    <w:rsid w:val="00032784"/>
    <w:rsid w:val="00034C50"/>
    <w:rsid w:val="00041F36"/>
    <w:rsid w:val="000457D2"/>
    <w:rsid w:val="00046E13"/>
    <w:rsid w:val="00047093"/>
    <w:rsid w:val="000525B6"/>
    <w:rsid w:val="00053041"/>
    <w:rsid w:val="000573C1"/>
    <w:rsid w:val="00057DAB"/>
    <w:rsid w:val="00060626"/>
    <w:rsid w:val="00063832"/>
    <w:rsid w:val="0006493B"/>
    <w:rsid w:val="00067E0F"/>
    <w:rsid w:val="00071A6F"/>
    <w:rsid w:val="000773C5"/>
    <w:rsid w:val="00080C0B"/>
    <w:rsid w:val="000821FE"/>
    <w:rsid w:val="000837C8"/>
    <w:rsid w:val="00083A54"/>
    <w:rsid w:val="000849F9"/>
    <w:rsid w:val="00095464"/>
    <w:rsid w:val="000961E7"/>
    <w:rsid w:val="000963C1"/>
    <w:rsid w:val="000965D7"/>
    <w:rsid w:val="000A0385"/>
    <w:rsid w:val="000A2962"/>
    <w:rsid w:val="000A37DA"/>
    <w:rsid w:val="000A3F1E"/>
    <w:rsid w:val="000A485B"/>
    <w:rsid w:val="000A4C0A"/>
    <w:rsid w:val="000A5124"/>
    <w:rsid w:val="000A5173"/>
    <w:rsid w:val="000A7014"/>
    <w:rsid w:val="000A7127"/>
    <w:rsid w:val="000A7FED"/>
    <w:rsid w:val="000B2026"/>
    <w:rsid w:val="000B24A7"/>
    <w:rsid w:val="000B2921"/>
    <w:rsid w:val="000B2FA8"/>
    <w:rsid w:val="000B3DF5"/>
    <w:rsid w:val="000B5FD2"/>
    <w:rsid w:val="000B75C9"/>
    <w:rsid w:val="000B78E4"/>
    <w:rsid w:val="000C01D6"/>
    <w:rsid w:val="000C08C4"/>
    <w:rsid w:val="000C1B52"/>
    <w:rsid w:val="000C23CB"/>
    <w:rsid w:val="000C3635"/>
    <w:rsid w:val="000C381A"/>
    <w:rsid w:val="000C4F46"/>
    <w:rsid w:val="000C558D"/>
    <w:rsid w:val="000D042B"/>
    <w:rsid w:val="000D17B7"/>
    <w:rsid w:val="000D1D53"/>
    <w:rsid w:val="000D3E28"/>
    <w:rsid w:val="000D441F"/>
    <w:rsid w:val="000E184D"/>
    <w:rsid w:val="000E2968"/>
    <w:rsid w:val="000E44AD"/>
    <w:rsid w:val="000E58CF"/>
    <w:rsid w:val="000E658F"/>
    <w:rsid w:val="000F038C"/>
    <w:rsid w:val="000F1F27"/>
    <w:rsid w:val="000F3179"/>
    <w:rsid w:val="000F3D74"/>
    <w:rsid w:val="000F6561"/>
    <w:rsid w:val="000F7096"/>
    <w:rsid w:val="000F78D3"/>
    <w:rsid w:val="00100E71"/>
    <w:rsid w:val="001019B4"/>
    <w:rsid w:val="001053A8"/>
    <w:rsid w:val="001054A2"/>
    <w:rsid w:val="001104D8"/>
    <w:rsid w:val="001132AF"/>
    <w:rsid w:val="001135E5"/>
    <w:rsid w:val="0011753A"/>
    <w:rsid w:val="001178D6"/>
    <w:rsid w:val="001200F4"/>
    <w:rsid w:val="00121D36"/>
    <w:rsid w:val="00122C67"/>
    <w:rsid w:val="001234E5"/>
    <w:rsid w:val="001235F0"/>
    <w:rsid w:val="00124D61"/>
    <w:rsid w:val="001276F3"/>
    <w:rsid w:val="00134DE2"/>
    <w:rsid w:val="00136E7C"/>
    <w:rsid w:val="001378B9"/>
    <w:rsid w:val="00141EC0"/>
    <w:rsid w:val="00143E85"/>
    <w:rsid w:val="00144330"/>
    <w:rsid w:val="00144516"/>
    <w:rsid w:val="001455FC"/>
    <w:rsid w:val="00145EB2"/>
    <w:rsid w:val="0014710F"/>
    <w:rsid w:val="00150F01"/>
    <w:rsid w:val="00151152"/>
    <w:rsid w:val="001511B8"/>
    <w:rsid w:val="00151BF7"/>
    <w:rsid w:val="00152E63"/>
    <w:rsid w:val="00153E3C"/>
    <w:rsid w:val="0015439A"/>
    <w:rsid w:val="0015493A"/>
    <w:rsid w:val="0015533A"/>
    <w:rsid w:val="00155C33"/>
    <w:rsid w:val="00155D74"/>
    <w:rsid w:val="00155DA7"/>
    <w:rsid w:val="00156623"/>
    <w:rsid w:val="00157ECE"/>
    <w:rsid w:val="00160F7D"/>
    <w:rsid w:val="0016156F"/>
    <w:rsid w:val="00161BAD"/>
    <w:rsid w:val="00162845"/>
    <w:rsid w:val="00162EFB"/>
    <w:rsid w:val="0016391E"/>
    <w:rsid w:val="00163B5B"/>
    <w:rsid w:val="0016661E"/>
    <w:rsid w:val="00170FD0"/>
    <w:rsid w:val="00172BB8"/>
    <w:rsid w:val="00176824"/>
    <w:rsid w:val="0017694E"/>
    <w:rsid w:val="001769D2"/>
    <w:rsid w:val="00177334"/>
    <w:rsid w:val="001810D4"/>
    <w:rsid w:val="0018110A"/>
    <w:rsid w:val="00184D7F"/>
    <w:rsid w:val="0018746B"/>
    <w:rsid w:val="00187F28"/>
    <w:rsid w:val="00190908"/>
    <w:rsid w:val="00190C5E"/>
    <w:rsid w:val="00190CF9"/>
    <w:rsid w:val="00190DF7"/>
    <w:rsid w:val="0019101A"/>
    <w:rsid w:val="00191A7E"/>
    <w:rsid w:val="00191BD2"/>
    <w:rsid w:val="00192E35"/>
    <w:rsid w:val="001938FB"/>
    <w:rsid w:val="001A139F"/>
    <w:rsid w:val="001A170D"/>
    <w:rsid w:val="001A34D6"/>
    <w:rsid w:val="001A6FFF"/>
    <w:rsid w:val="001B1E4F"/>
    <w:rsid w:val="001B2C1B"/>
    <w:rsid w:val="001B35FA"/>
    <w:rsid w:val="001B4C4C"/>
    <w:rsid w:val="001B5704"/>
    <w:rsid w:val="001B7639"/>
    <w:rsid w:val="001C292E"/>
    <w:rsid w:val="001C63D5"/>
    <w:rsid w:val="001C7258"/>
    <w:rsid w:val="001C78D3"/>
    <w:rsid w:val="001C7C35"/>
    <w:rsid w:val="001D1176"/>
    <w:rsid w:val="001D19C2"/>
    <w:rsid w:val="001D1C62"/>
    <w:rsid w:val="001D2CFE"/>
    <w:rsid w:val="001D4E55"/>
    <w:rsid w:val="001D5332"/>
    <w:rsid w:val="001E042E"/>
    <w:rsid w:val="001E0A3F"/>
    <w:rsid w:val="001E1B66"/>
    <w:rsid w:val="001E2099"/>
    <w:rsid w:val="001E2CAE"/>
    <w:rsid w:val="001E39FF"/>
    <w:rsid w:val="001E3E3E"/>
    <w:rsid w:val="001E5698"/>
    <w:rsid w:val="001F153D"/>
    <w:rsid w:val="001F1C1B"/>
    <w:rsid w:val="001F6FD1"/>
    <w:rsid w:val="00202A61"/>
    <w:rsid w:val="0020459F"/>
    <w:rsid w:val="00205D7C"/>
    <w:rsid w:val="00206905"/>
    <w:rsid w:val="00207270"/>
    <w:rsid w:val="00207B50"/>
    <w:rsid w:val="002112DE"/>
    <w:rsid w:val="00211554"/>
    <w:rsid w:val="002157C7"/>
    <w:rsid w:val="00216642"/>
    <w:rsid w:val="00220A3A"/>
    <w:rsid w:val="002245D5"/>
    <w:rsid w:val="00225D4D"/>
    <w:rsid w:val="0022715C"/>
    <w:rsid w:val="00227417"/>
    <w:rsid w:val="0023097E"/>
    <w:rsid w:val="00232567"/>
    <w:rsid w:val="0023256C"/>
    <w:rsid w:val="0023283E"/>
    <w:rsid w:val="002347DF"/>
    <w:rsid w:val="00235EAA"/>
    <w:rsid w:val="00240119"/>
    <w:rsid w:val="00242C0C"/>
    <w:rsid w:val="00244B88"/>
    <w:rsid w:val="00244FFF"/>
    <w:rsid w:val="002477E8"/>
    <w:rsid w:val="0025000C"/>
    <w:rsid w:val="0025313C"/>
    <w:rsid w:val="002537D0"/>
    <w:rsid w:val="0025552C"/>
    <w:rsid w:val="00263047"/>
    <w:rsid w:val="0026318A"/>
    <w:rsid w:val="00265332"/>
    <w:rsid w:val="00266AFF"/>
    <w:rsid w:val="00270960"/>
    <w:rsid w:val="00273538"/>
    <w:rsid w:val="00273A31"/>
    <w:rsid w:val="00274063"/>
    <w:rsid w:val="002743F9"/>
    <w:rsid w:val="00275C92"/>
    <w:rsid w:val="00275FB0"/>
    <w:rsid w:val="00280B52"/>
    <w:rsid w:val="002814CC"/>
    <w:rsid w:val="00281B18"/>
    <w:rsid w:val="002838FE"/>
    <w:rsid w:val="00283EF0"/>
    <w:rsid w:val="0028419C"/>
    <w:rsid w:val="00285BCD"/>
    <w:rsid w:val="00291095"/>
    <w:rsid w:val="002920A1"/>
    <w:rsid w:val="00293D20"/>
    <w:rsid w:val="002A0C86"/>
    <w:rsid w:val="002A101B"/>
    <w:rsid w:val="002A3551"/>
    <w:rsid w:val="002A7F33"/>
    <w:rsid w:val="002B00C9"/>
    <w:rsid w:val="002B10A6"/>
    <w:rsid w:val="002B114A"/>
    <w:rsid w:val="002B1A91"/>
    <w:rsid w:val="002B2357"/>
    <w:rsid w:val="002B27CF"/>
    <w:rsid w:val="002B5BF2"/>
    <w:rsid w:val="002B5D8B"/>
    <w:rsid w:val="002B7CFB"/>
    <w:rsid w:val="002C257A"/>
    <w:rsid w:val="002C4FEC"/>
    <w:rsid w:val="002C5844"/>
    <w:rsid w:val="002C6B27"/>
    <w:rsid w:val="002C7B15"/>
    <w:rsid w:val="002D1AAC"/>
    <w:rsid w:val="002D4D85"/>
    <w:rsid w:val="002D73F2"/>
    <w:rsid w:val="002E10C2"/>
    <w:rsid w:val="002E1F05"/>
    <w:rsid w:val="002E76D6"/>
    <w:rsid w:val="002F0BD0"/>
    <w:rsid w:val="002F16F8"/>
    <w:rsid w:val="002F32B2"/>
    <w:rsid w:val="002F4287"/>
    <w:rsid w:val="002F4DAC"/>
    <w:rsid w:val="002F75FD"/>
    <w:rsid w:val="002F774F"/>
    <w:rsid w:val="0030080E"/>
    <w:rsid w:val="00301B5D"/>
    <w:rsid w:val="00302243"/>
    <w:rsid w:val="00302B0D"/>
    <w:rsid w:val="00304803"/>
    <w:rsid w:val="00305BAE"/>
    <w:rsid w:val="00306129"/>
    <w:rsid w:val="003068C0"/>
    <w:rsid w:val="0031045B"/>
    <w:rsid w:val="00312B96"/>
    <w:rsid w:val="0031368A"/>
    <w:rsid w:val="00317360"/>
    <w:rsid w:val="003176C9"/>
    <w:rsid w:val="00320A77"/>
    <w:rsid w:val="00320CA7"/>
    <w:rsid w:val="00322990"/>
    <w:rsid w:val="00322EAC"/>
    <w:rsid w:val="00323680"/>
    <w:rsid w:val="00325627"/>
    <w:rsid w:val="003322AF"/>
    <w:rsid w:val="003412CB"/>
    <w:rsid w:val="00342D79"/>
    <w:rsid w:val="003432FB"/>
    <w:rsid w:val="003448C1"/>
    <w:rsid w:val="003476A9"/>
    <w:rsid w:val="00350236"/>
    <w:rsid w:val="00350467"/>
    <w:rsid w:val="00350FA8"/>
    <w:rsid w:val="003510F3"/>
    <w:rsid w:val="0035135A"/>
    <w:rsid w:val="003513E5"/>
    <w:rsid w:val="00354514"/>
    <w:rsid w:val="0035495B"/>
    <w:rsid w:val="00355141"/>
    <w:rsid w:val="0035691E"/>
    <w:rsid w:val="003614F0"/>
    <w:rsid w:val="00361696"/>
    <w:rsid w:val="00362ECA"/>
    <w:rsid w:val="00364BBD"/>
    <w:rsid w:val="00365913"/>
    <w:rsid w:val="00370A4E"/>
    <w:rsid w:val="00373B0E"/>
    <w:rsid w:val="00374EFA"/>
    <w:rsid w:val="00374F5E"/>
    <w:rsid w:val="00377DA6"/>
    <w:rsid w:val="00380E9B"/>
    <w:rsid w:val="003815AB"/>
    <w:rsid w:val="0038511F"/>
    <w:rsid w:val="003861CB"/>
    <w:rsid w:val="0039009D"/>
    <w:rsid w:val="00391BC1"/>
    <w:rsid w:val="00392C93"/>
    <w:rsid w:val="00392E66"/>
    <w:rsid w:val="003933DD"/>
    <w:rsid w:val="003938C4"/>
    <w:rsid w:val="0039433F"/>
    <w:rsid w:val="0039701D"/>
    <w:rsid w:val="003979B8"/>
    <w:rsid w:val="003A3216"/>
    <w:rsid w:val="003A369A"/>
    <w:rsid w:val="003A3917"/>
    <w:rsid w:val="003A5AFB"/>
    <w:rsid w:val="003A6489"/>
    <w:rsid w:val="003A677C"/>
    <w:rsid w:val="003B095B"/>
    <w:rsid w:val="003B0A2C"/>
    <w:rsid w:val="003B1626"/>
    <w:rsid w:val="003B2323"/>
    <w:rsid w:val="003B248B"/>
    <w:rsid w:val="003B272A"/>
    <w:rsid w:val="003B4C93"/>
    <w:rsid w:val="003B4DD3"/>
    <w:rsid w:val="003B4E9A"/>
    <w:rsid w:val="003B7DF6"/>
    <w:rsid w:val="003C061E"/>
    <w:rsid w:val="003C0EB4"/>
    <w:rsid w:val="003C44D3"/>
    <w:rsid w:val="003C5610"/>
    <w:rsid w:val="003C69CB"/>
    <w:rsid w:val="003D27AD"/>
    <w:rsid w:val="003D2E2E"/>
    <w:rsid w:val="003D396E"/>
    <w:rsid w:val="003D3D5A"/>
    <w:rsid w:val="003D546D"/>
    <w:rsid w:val="003E27FC"/>
    <w:rsid w:val="003E2D12"/>
    <w:rsid w:val="003E35D6"/>
    <w:rsid w:val="003E3A90"/>
    <w:rsid w:val="003E6863"/>
    <w:rsid w:val="003F00CA"/>
    <w:rsid w:val="003F11D6"/>
    <w:rsid w:val="003F1849"/>
    <w:rsid w:val="003F2001"/>
    <w:rsid w:val="003F2C48"/>
    <w:rsid w:val="003F2C8E"/>
    <w:rsid w:val="003F3081"/>
    <w:rsid w:val="003F4A75"/>
    <w:rsid w:val="003F59B3"/>
    <w:rsid w:val="003F6414"/>
    <w:rsid w:val="003F7424"/>
    <w:rsid w:val="004022AA"/>
    <w:rsid w:val="004041C2"/>
    <w:rsid w:val="00416CFE"/>
    <w:rsid w:val="004202AE"/>
    <w:rsid w:val="00421B07"/>
    <w:rsid w:val="00421E25"/>
    <w:rsid w:val="00422722"/>
    <w:rsid w:val="0042303A"/>
    <w:rsid w:val="00424567"/>
    <w:rsid w:val="004248AE"/>
    <w:rsid w:val="00427F4B"/>
    <w:rsid w:val="004302DB"/>
    <w:rsid w:val="004306DD"/>
    <w:rsid w:val="00431160"/>
    <w:rsid w:val="00432DE4"/>
    <w:rsid w:val="004335E7"/>
    <w:rsid w:val="004348E8"/>
    <w:rsid w:val="00436891"/>
    <w:rsid w:val="004368C5"/>
    <w:rsid w:val="00442292"/>
    <w:rsid w:val="00443047"/>
    <w:rsid w:val="0044545B"/>
    <w:rsid w:val="00447F2C"/>
    <w:rsid w:val="0045095D"/>
    <w:rsid w:val="0045132C"/>
    <w:rsid w:val="00461C36"/>
    <w:rsid w:val="004673C7"/>
    <w:rsid w:val="00471083"/>
    <w:rsid w:val="004716B8"/>
    <w:rsid w:val="00472779"/>
    <w:rsid w:val="00473B1D"/>
    <w:rsid w:val="00474BC4"/>
    <w:rsid w:val="00474D0B"/>
    <w:rsid w:val="0047596D"/>
    <w:rsid w:val="00476BBC"/>
    <w:rsid w:val="00476DE8"/>
    <w:rsid w:val="00481C56"/>
    <w:rsid w:val="00483BF5"/>
    <w:rsid w:val="004842B2"/>
    <w:rsid w:val="0048524B"/>
    <w:rsid w:val="00487E83"/>
    <w:rsid w:val="00492ED6"/>
    <w:rsid w:val="0049329B"/>
    <w:rsid w:val="00495EE1"/>
    <w:rsid w:val="00497040"/>
    <w:rsid w:val="004A0548"/>
    <w:rsid w:val="004A1B05"/>
    <w:rsid w:val="004A1C0F"/>
    <w:rsid w:val="004A286F"/>
    <w:rsid w:val="004A2AA3"/>
    <w:rsid w:val="004A32A5"/>
    <w:rsid w:val="004A3507"/>
    <w:rsid w:val="004A35DA"/>
    <w:rsid w:val="004A3DBD"/>
    <w:rsid w:val="004B0514"/>
    <w:rsid w:val="004B141B"/>
    <w:rsid w:val="004B2A61"/>
    <w:rsid w:val="004C1758"/>
    <w:rsid w:val="004C2401"/>
    <w:rsid w:val="004C273A"/>
    <w:rsid w:val="004C28EE"/>
    <w:rsid w:val="004C2A18"/>
    <w:rsid w:val="004C6167"/>
    <w:rsid w:val="004C7456"/>
    <w:rsid w:val="004C75DB"/>
    <w:rsid w:val="004D0E5E"/>
    <w:rsid w:val="004D1C5C"/>
    <w:rsid w:val="004D2561"/>
    <w:rsid w:val="004E2279"/>
    <w:rsid w:val="004E2E23"/>
    <w:rsid w:val="004E2E41"/>
    <w:rsid w:val="004E31B7"/>
    <w:rsid w:val="004E38C9"/>
    <w:rsid w:val="004E43DA"/>
    <w:rsid w:val="004E44D0"/>
    <w:rsid w:val="004E471D"/>
    <w:rsid w:val="004E5E40"/>
    <w:rsid w:val="004E6B26"/>
    <w:rsid w:val="004E6D5F"/>
    <w:rsid w:val="004E6DA2"/>
    <w:rsid w:val="004E73AD"/>
    <w:rsid w:val="004E79A4"/>
    <w:rsid w:val="004F10D6"/>
    <w:rsid w:val="004F2DFB"/>
    <w:rsid w:val="00504A6E"/>
    <w:rsid w:val="00505178"/>
    <w:rsid w:val="0050554B"/>
    <w:rsid w:val="00505887"/>
    <w:rsid w:val="00505D57"/>
    <w:rsid w:val="00506AC7"/>
    <w:rsid w:val="00511655"/>
    <w:rsid w:val="00512490"/>
    <w:rsid w:val="00513289"/>
    <w:rsid w:val="00513C75"/>
    <w:rsid w:val="005142BE"/>
    <w:rsid w:val="00514691"/>
    <w:rsid w:val="0051789A"/>
    <w:rsid w:val="00517A2B"/>
    <w:rsid w:val="005262F0"/>
    <w:rsid w:val="00526A15"/>
    <w:rsid w:val="00526CC4"/>
    <w:rsid w:val="0052778C"/>
    <w:rsid w:val="00527CD8"/>
    <w:rsid w:val="005301B8"/>
    <w:rsid w:val="0053024A"/>
    <w:rsid w:val="00531FA0"/>
    <w:rsid w:val="00532648"/>
    <w:rsid w:val="005378A3"/>
    <w:rsid w:val="00540DA9"/>
    <w:rsid w:val="00544A09"/>
    <w:rsid w:val="00547CED"/>
    <w:rsid w:val="00553083"/>
    <w:rsid w:val="00553E4F"/>
    <w:rsid w:val="00557138"/>
    <w:rsid w:val="00561977"/>
    <w:rsid w:val="00562EA1"/>
    <w:rsid w:val="005636BD"/>
    <w:rsid w:val="00564C59"/>
    <w:rsid w:val="0056549C"/>
    <w:rsid w:val="005662C8"/>
    <w:rsid w:val="00567066"/>
    <w:rsid w:val="0056797D"/>
    <w:rsid w:val="005709EB"/>
    <w:rsid w:val="00570B6D"/>
    <w:rsid w:val="0057171C"/>
    <w:rsid w:val="00571CA7"/>
    <w:rsid w:val="005720CB"/>
    <w:rsid w:val="00572CC9"/>
    <w:rsid w:val="00572CE0"/>
    <w:rsid w:val="0057406E"/>
    <w:rsid w:val="00574BCA"/>
    <w:rsid w:val="005752F7"/>
    <w:rsid w:val="005757DE"/>
    <w:rsid w:val="00577F8E"/>
    <w:rsid w:val="005800A4"/>
    <w:rsid w:val="005839E7"/>
    <w:rsid w:val="00586196"/>
    <w:rsid w:val="0059009C"/>
    <w:rsid w:val="005933EA"/>
    <w:rsid w:val="00593990"/>
    <w:rsid w:val="00596102"/>
    <w:rsid w:val="005A0224"/>
    <w:rsid w:val="005A2322"/>
    <w:rsid w:val="005A2DA5"/>
    <w:rsid w:val="005A36B5"/>
    <w:rsid w:val="005A3FAE"/>
    <w:rsid w:val="005A41BE"/>
    <w:rsid w:val="005A7C41"/>
    <w:rsid w:val="005B0470"/>
    <w:rsid w:val="005B058F"/>
    <w:rsid w:val="005B551E"/>
    <w:rsid w:val="005B6885"/>
    <w:rsid w:val="005C7612"/>
    <w:rsid w:val="005C7F24"/>
    <w:rsid w:val="005D0574"/>
    <w:rsid w:val="005D3F7B"/>
    <w:rsid w:val="005D4839"/>
    <w:rsid w:val="005D787D"/>
    <w:rsid w:val="005E1717"/>
    <w:rsid w:val="005E2D8E"/>
    <w:rsid w:val="005E4066"/>
    <w:rsid w:val="005E6937"/>
    <w:rsid w:val="005E6BF0"/>
    <w:rsid w:val="005E74D3"/>
    <w:rsid w:val="005E7809"/>
    <w:rsid w:val="005E789B"/>
    <w:rsid w:val="005E7B37"/>
    <w:rsid w:val="005F2D17"/>
    <w:rsid w:val="005F3171"/>
    <w:rsid w:val="005F60B2"/>
    <w:rsid w:val="005F71B3"/>
    <w:rsid w:val="006005A3"/>
    <w:rsid w:val="006020FE"/>
    <w:rsid w:val="00603C8A"/>
    <w:rsid w:val="006065A4"/>
    <w:rsid w:val="006070AA"/>
    <w:rsid w:val="00607762"/>
    <w:rsid w:val="0061089C"/>
    <w:rsid w:val="00613DC4"/>
    <w:rsid w:val="006145CF"/>
    <w:rsid w:val="00615828"/>
    <w:rsid w:val="00617E2B"/>
    <w:rsid w:val="006203A7"/>
    <w:rsid w:val="006212D2"/>
    <w:rsid w:val="006219DD"/>
    <w:rsid w:val="006219FC"/>
    <w:rsid w:val="00624BAD"/>
    <w:rsid w:val="00630A02"/>
    <w:rsid w:val="0063187A"/>
    <w:rsid w:val="00632300"/>
    <w:rsid w:val="006344AB"/>
    <w:rsid w:val="00635421"/>
    <w:rsid w:val="00635D6E"/>
    <w:rsid w:val="00636D85"/>
    <w:rsid w:val="006375BB"/>
    <w:rsid w:val="00643A3F"/>
    <w:rsid w:val="00646EB2"/>
    <w:rsid w:val="00646ED6"/>
    <w:rsid w:val="00647185"/>
    <w:rsid w:val="00647D27"/>
    <w:rsid w:val="00651108"/>
    <w:rsid w:val="00653048"/>
    <w:rsid w:val="006532A7"/>
    <w:rsid w:val="00654863"/>
    <w:rsid w:val="00654A26"/>
    <w:rsid w:val="00655B23"/>
    <w:rsid w:val="00655E08"/>
    <w:rsid w:val="0065609E"/>
    <w:rsid w:val="00657986"/>
    <w:rsid w:val="006579F4"/>
    <w:rsid w:val="00657A94"/>
    <w:rsid w:val="00660E33"/>
    <w:rsid w:val="00663B89"/>
    <w:rsid w:val="00665E40"/>
    <w:rsid w:val="0066799B"/>
    <w:rsid w:val="00671532"/>
    <w:rsid w:val="00671629"/>
    <w:rsid w:val="00671ED3"/>
    <w:rsid w:val="00672A8D"/>
    <w:rsid w:val="00673B2B"/>
    <w:rsid w:val="0067471C"/>
    <w:rsid w:val="00676BAA"/>
    <w:rsid w:val="006809A3"/>
    <w:rsid w:val="00683ADD"/>
    <w:rsid w:val="00684FD2"/>
    <w:rsid w:val="00685F9B"/>
    <w:rsid w:val="00686302"/>
    <w:rsid w:val="0068646D"/>
    <w:rsid w:val="006906CB"/>
    <w:rsid w:val="00690CA2"/>
    <w:rsid w:val="00694D8D"/>
    <w:rsid w:val="006A1AD7"/>
    <w:rsid w:val="006A222A"/>
    <w:rsid w:val="006A4C3D"/>
    <w:rsid w:val="006A547F"/>
    <w:rsid w:val="006A564D"/>
    <w:rsid w:val="006A5F66"/>
    <w:rsid w:val="006A60A5"/>
    <w:rsid w:val="006B264F"/>
    <w:rsid w:val="006B3B33"/>
    <w:rsid w:val="006B3C44"/>
    <w:rsid w:val="006B5559"/>
    <w:rsid w:val="006B5A46"/>
    <w:rsid w:val="006B5AA0"/>
    <w:rsid w:val="006B688B"/>
    <w:rsid w:val="006C1709"/>
    <w:rsid w:val="006C1E61"/>
    <w:rsid w:val="006C20FB"/>
    <w:rsid w:val="006C5DB9"/>
    <w:rsid w:val="006C6DFF"/>
    <w:rsid w:val="006D0601"/>
    <w:rsid w:val="006D27FF"/>
    <w:rsid w:val="006D2F71"/>
    <w:rsid w:val="006D38C1"/>
    <w:rsid w:val="006D3996"/>
    <w:rsid w:val="006D4BBF"/>
    <w:rsid w:val="006D7FDC"/>
    <w:rsid w:val="006E0F8F"/>
    <w:rsid w:val="006E0FB4"/>
    <w:rsid w:val="006E2167"/>
    <w:rsid w:val="006E2380"/>
    <w:rsid w:val="006E3A96"/>
    <w:rsid w:val="006E599C"/>
    <w:rsid w:val="006E7FC6"/>
    <w:rsid w:val="006F0B32"/>
    <w:rsid w:val="006F2392"/>
    <w:rsid w:val="006F3586"/>
    <w:rsid w:val="006F4C24"/>
    <w:rsid w:val="006F69AD"/>
    <w:rsid w:val="0070022D"/>
    <w:rsid w:val="00704435"/>
    <w:rsid w:val="007072C5"/>
    <w:rsid w:val="00707C97"/>
    <w:rsid w:val="00713BA9"/>
    <w:rsid w:val="0071702B"/>
    <w:rsid w:val="007227D6"/>
    <w:rsid w:val="00724BB9"/>
    <w:rsid w:val="007265D6"/>
    <w:rsid w:val="00726A98"/>
    <w:rsid w:val="007309F3"/>
    <w:rsid w:val="0073222D"/>
    <w:rsid w:val="00732333"/>
    <w:rsid w:val="0073289B"/>
    <w:rsid w:val="00735332"/>
    <w:rsid w:val="00736758"/>
    <w:rsid w:val="00737254"/>
    <w:rsid w:val="00737BA5"/>
    <w:rsid w:val="00740534"/>
    <w:rsid w:val="007413B3"/>
    <w:rsid w:val="00741937"/>
    <w:rsid w:val="0074452A"/>
    <w:rsid w:val="00746DF3"/>
    <w:rsid w:val="00747200"/>
    <w:rsid w:val="00747ABD"/>
    <w:rsid w:val="0075350C"/>
    <w:rsid w:val="00753B95"/>
    <w:rsid w:val="007544C0"/>
    <w:rsid w:val="007600FC"/>
    <w:rsid w:val="00760F21"/>
    <w:rsid w:val="00762522"/>
    <w:rsid w:val="007642BC"/>
    <w:rsid w:val="00764843"/>
    <w:rsid w:val="00764D56"/>
    <w:rsid w:val="007675A1"/>
    <w:rsid w:val="00767EBD"/>
    <w:rsid w:val="00767EF7"/>
    <w:rsid w:val="00770885"/>
    <w:rsid w:val="007720AC"/>
    <w:rsid w:val="00773BA8"/>
    <w:rsid w:val="007743CF"/>
    <w:rsid w:val="00774FC4"/>
    <w:rsid w:val="007755C9"/>
    <w:rsid w:val="00775BE4"/>
    <w:rsid w:val="00780FED"/>
    <w:rsid w:val="00781C0B"/>
    <w:rsid w:val="00782451"/>
    <w:rsid w:val="00782598"/>
    <w:rsid w:val="00782DD6"/>
    <w:rsid w:val="00782ED8"/>
    <w:rsid w:val="007841D6"/>
    <w:rsid w:val="00785CB0"/>
    <w:rsid w:val="00786EC3"/>
    <w:rsid w:val="00792958"/>
    <w:rsid w:val="00796F36"/>
    <w:rsid w:val="007A0057"/>
    <w:rsid w:val="007A00A9"/>
    <w:rsid w:val="007A1D56"/>
    <w:rsid w:val="007A238B"/>
    <w:rsid w:val="007A6B2F"/>
    <w:rsid w:val="007A6EDD"/>
    <w:rsid w:val="007A6FD2"/>
    <w:rsid w:val="007B16C0"/>
    <w:rsid w:val="007B1C57"/>
    <w:rsid w:val="007B2446"/>
    <w:rsid w:val="007B431A"/>
    <w:rsid w:val="007B56B4"/>
    <w:rsid w:val="007B5BCB"/>
    <w:rsid w:val="007B786F"/>
    <w:rsid w:val="007C0985"/>
    <w:rsid w:val="007C131F"/>
    <w:rsid w:val="007C28CF"/>
    <w:rsid w:val="007C3021"/>
    <w:rsid w:val="007C48C1"/>
    <w:rsid w:val="007C49AA"/>
    <w:rsid w:val="007C67B3"/>
    <w:rsid w:val="007C6C4F"/>
    <w:rsid w:val="007C7438"/>
    <w:rsid w:val="007C7497"/>
    <w:rsid w:val="007C7E08"/>
    <w:rsid w:val="007D03B5"/>
    <w:rsid w:val="007D09E9"/>
    <w:rsid w:val="007D2647"/>
    <w:rsid w:val="007D3319"/>
    <w:rsid w:val="007D3BCA"/>
    <w:rsid w:val="007D4F7B"/>
    <w:rsid w:val="007D56BD"/>
    <w:rsid w:val="007D5925"/>
    <w:rsid w:val="007E0465"/>
    <w:rsid w:val="007E1ECC"/>
    <w:rsid w:val="007E2030"/>
    <w:rsid w:val="007E2AC4"/>
    <w:rsid w:val="007E38AA"/>
    <w:rsid w:val="007E3B23"/>
    <w:rsid w:val="007E6861"/>
    <w:rsid w:val="007E6881"/>
    <w:rsid w:val="007E7A56"/>
    <w:rsid w:val="007F1F8C"/>
    <w:rsid w:val="007F35CA"/>
    <w:rsid w:val="007F4DE2"/>
    <w:rsid w:val="007F5977"/>
    <w:rsid w:val="00806D07"/>
    <w:rsid w:val="008111FA"/>
    <w:rsid w:val="0082084D"/>
    <w:rsid w:val="00823E79"/>
    <w:rsid w:val="00825586"/>
    <w:rsid w:val="00826932"/>
    <w:rsid w:val="00827549"/>
    <w:rsid w:val="008319A3"/>
    <w:rsid w:val="00840737"/>
    <w:rsid w:val="00841E1B"/>
    <w:rsid w:val="008422C9"/>
    <w:rsid w:val="00843634"/>
    <w:rsid w:val="00845233"/>
    <w:rsid w:val="00845CDA"/>
    <w:rsid w:val="008475AB"/>
    <w:rsid w:val="00852A51"/>
    <w:rsid w:val="00855E9E"/>
    <w:rsid w:val="008623F0"/>
    <w:rsid w:val="00866A6F"/>
    <w:rsid w:val="008673AE"/>
    <w:rsid w:val="008725E1"/>
    <w:rsid w:val="00875338"/>
    <w:rsid w:val="008770AB"/>
    <w:rsid w:val="00877DDB"/>
    <w:rsid w:val="00880390"/>
    <w:rsid w:val="008805B8"/>
    <w:rsid w:val="00883486"/>
    <w:rsid w:val="0088546B"/>
    <w:rsid w:val="00886B82"/>
    <w:rsid w:val="00886C8E"/>
    <w:rsid w:val="00886E59"/>
    <w:rsid w:val="008872A6"/>
    <w:rsid w:val="008917C7"/>
    <w:rsid w:val="00892125"/>
    <w:rsid w:val="0089270B"/>
    <w:rsid w:val="0089358C"/>
    <w:rsid w:val="00894788"/>
    <w:rsid w:val="008949EC"/>
    <w:rsid w:val="00895CA4"/>
    <w:rsid w:val="00895FED"/>
    <w:rsid w:val="008979B8"/>
    <w:rsid w:val="008A05EC"/>
    <w:rsid w:val="008A25C0"/>
    <w:rsid w:val="008A4FE0"/>
    <w:rsid w:val="008A5375"/>
    <w:rsid w:val="008B0332"/>
    <w:rsid w:val="008B3DB4"/>
    <w:rsid w:val="008B3F56"/>
    <w:rsid w:val="008B58D6"/>
    <w:rsid w:val="008B7836"/>
    <w:rsid w:val="008C031D"/>
    <w:rsid w:val="008C1176"/>
    <w:rsid w:val="008C2A3E"/>
    <w:rsid w:val="008C590A"/>
    <w:rsid w:val="008C59A0"/>
    <w:rsid w:val="008C5E4D"/>
    <w:rsid w:val="008D51A2"/>
    <w:rsid w:val="008D535E"/>
    <w:rsid w:val="008D62A8"/>
    <w:rsid w:val="008D63B5"/>
    <w:rsid w:val="008E03EE"/>
    <w:rsid w:val="008E2855"/>
    <w:rsid w:val="008E4CC4"/>
    <w:rsid w:val="008E52E4"/>
    <w:rsid w:val="008E6AAF"/>
    <w:rsid w:val="008E6CA3"/>
    <w:rsid w:val="008E778B"/>
    <w:rsid w:val="008E7DB7"/>
    <w:rsid w:val="008F5BF5"/>
    <w:rsid w:val="009001CB"/>
    <w:rsid w:val="00901280"/>
    <w:rsid w:val="00904556"/>
    <w:rsid w:val="00905ED6"/>
    <w:rsid w:val="00907911"/>
    <w:rsid w:val="00910C54"/>
    <w:rsid w:val="009124F0"/>
    <w:rsid w:val="00913CA1"/>
    <w:rsid w:val="009220BE"/>
    <w:rsid w:val="009265B4"/>
    <w:rsid w:val="009279B5"/>
    <w:rsid w:val="009303AF"/>
    <w:rsid w:val="00931FC9"/>
    <w:rsid w:val="00935B1D"/>
    <w:rsid w:val="009366B7"/>
    <w:rsid w:val="00936D8C"/>
    <w:rsid w:val="009402FA"/>
    <w:rsid w:val="00940AFD"/>
    <w:rsid w:val="00941C38"/>
    <w:rsid w:val="0094204B"/>
    <w:rsid w:val="00942F91"/>
    <w:rsid w:val="00943166"/>
    <w:rsid w:val="009457FB"/>
    <w:rsid w:val="00950202"/>
    <w:rsid w:val="00950AFE"/>
    <w:rsid w:val="00950F27"/>
    <w:rsid w:val="0095238E"/>
    <w:rsid w:val="00952CB5"/>
    <w:rsid w:val="00953BCF"/>
    <w:rsid w:val="00954192"/>
    <w:rsid w:val="009541AF"/>
    <w:rsid w:val="00954F42"/>
    <w:rsid w:val="00956105"/>
    <w:rsid w:val="009563FA"/>
    <w:rsid w:val="00956D74"/>
    <w:rsid w:val="009605E1"/>
    <w:rsid w:val="00961139"/>
    <w:rsid w:val="00962E93"/>
    <w:rsid w:val="0096387F"/>
    <w:rsid w:val="00963C4A"/>
    <w:rsid w:val="00963F89"/>
    <w:rsid w:val="00964B3E"/>
    <w:rsid w:val="00964CE9"/>
    <w:rsid w:val="009656CC"/>
    <w:rsid w:val="00966A80"/>
    <w:rsid w:val="00966B3A"/>
    <w:rsid w:val="00967622"/>
    <w:rsid w:val="009706F7"/>
    <w:rsid w:val="00971198"/>
    <w:rsid w:val="009736E6"/>
    <w:rsid w:val="009754DD"/>
    <w:rsid w:val="00977409"/>
    <w:rsid w:val="00980F03"/>
    <w:rsid w:val="00980FF9"/>
    <w:rsid w:val="0098124F"/>
    <w:rsid w:val="00981E3E"/>
    <w:rsid w:val="009828D6"/>
    <w:rsid w:val="00984C9D"/>
    <w:rsid w:val="009866DB"/>
    <w:rsid w:val="00986AB2"/>
    <w:rsid w:val="0099140A"/>
    <w:rsid w:val="00991ECD"/>
    <w:rsid w:val="009931ED"/>
    <w:rsid w:val="00993FD8"/>
    <w:rsid w:val="009941DE"/>
    <w:rsid w:val="009967A0"/>
    <w:rsid w:val="00997045"/>
    <w:rsid w:val="009A01C7"/>
    <w:rsid w:val="009A07CC"/>
    <w:rsid w:val="009A3748"/>
    <w:rsid w:val="009A3C70"/>
    <w:rsid w:val="009A4475"/>
    <w:rsid w:val="009A68E7"/>
    <w:rsid w:val="009B1DA9"/>
    <w:rsid w:val="009B23F8"/>
    <w:rsid w:val="009B2A6E"/>
    <w:rsid w:val="009B43D0"/>
    <w:rsid w:val="009B4B80"/>
    <w:rsid w:val="009B5892"/>
    <w:rsid w:val="009C03CB"/>
    <w:rsid w:val="009C09A7"/>
    <w:rsid w:val="009C312C"/>
    <w:rsid w:val="009C40B9"/>
    <w:rsid w:val="009C5822"/>
    <w:rsid w:val="009D18E4"/>
    <w:rsid w:val="009D23C0"/>
    <w:rsid w:val="009D28A1"/>
    <w:rsid w:val="009D3488"/>
    <w:rsid w:val="009D54D0"/>
    <w:rsid w:val="009D7956"/>
    <w:rsid w:val="009E05E7"/>
    <w:rsid w:val="009E2A61"/>
    <w:rsid w:val="009E4D9A"/>
    <w:rsid w:val="009E5817"/>
    <w:rsid w:val="009E6069"/>
    <w:rsid w:val="009E761E"/>
    <w:rsid w:val="009F1473"/>
    <w:rsid w:val="009F161A"/>
    <w:rsid w:val="009F2936"/>
    <w:rsid w:val="009F2DE8"/>
    <w:rsid w:val="009F4630"/>
    <w:rsid w:val="009F5A22"/>
    <w:rsid w:val="009F7DC8"/>
    <w:rsid w:val="00A02738"/>
    <w:rsid w:val="00A04B2A"/>
    <w:rsid w:val="00A05B88"/>
    <w:rsid w:val="00A06F80"/>
    <w:rsid w:val="00A10B88"/>
    <w:rsid w:val="00A10D29"/>
    <w:rsid w:val="00A12F21"/>
    <w:rsid w:val="00A13C47"/>
    <w:rsid w:val="00A17790"/>
    <w:rsid w:val="00A222BD"/>
    <w:rsid w:val="00A23B5D"/>
    <w:rsid w:val="00A2477B"/>
    <w:rsid w:val="00A25BE4"/>
    <w:rsid w:val="00A26B56"/>
    <w:rsid w:val="00A31BE1"/>
    <w:rsid w:val="00A32070"/>
    <w:rsid w:val="00A325C8"/>
    <w:rsid w:val="00A32C6F"/>
    <w:rsid w:val="00A33FCF"/>
    <w:rsid w:val="00A34C75"/>
    <w:rsid w:val="00A364B2"/>
    <w:rsid w:val="00A43FDE"/>
    <w:rsid w:val="00A44106"/>
    <w:rsid w:val="00A444B5"/>
    <w:rsid w:val="00A46727"/>
    <w:rsid w:val="00A467FA"/>
    <w:rsid w:val="00A50227"/>
    <w:rsid w:val="00A5169D"/>
    <w:rsid w:val="00A54EB5"/>
    <w:rsid w:val="00A54EE7"/>
    <w:rsid w:val="00A5711A"/>
    <w:rsid w:val="00A60A73"/>
    <w:rsid w:val="00A60CD3"/>
    <w:rsid w:val="00A61050"/>
    <w:rsid w:val="00A62315"/>
    <w:rsid w:val="00A66169"/>
    <w:rsid w:val="00A727A0"/>
    <w:rsid w:val="00A74F7B"/>
    <w:rsid w:val="00A76D70"/>
    <w:rsid w:val="00A77704"/>
    <w:rsid w:val="00A77A9B"/>
    <w:rsid w:val="00A80C83"/>
    <w:rsid w:val="00A81815"/>
    <w:rsid w:val="00A818FA"/>
    <w:rsid w:val="00A821B9"/>
    <w:rsid w:val="00A84E1B"/>
    <w:rsid w:val="00A8532B"/>
    <w:rsid w:val="00A87438"/>
    <w:rsid w:val="00A87459"/>
    <w:rsid w:val="00A920D4"/>
    <w:rsid w:val="00A933C6"/>
    <w:rsid w:val="00A94694"/>
    <w:rsid w:val="00A96A09"/>
    <w:rsid w:val="00A97121"/>
    <w:rsid w:val="00A9714A"/>
    <w:rsid w:val="00AA26B9"/>
    <w:rsid w:val="00AA28FA"/>
    <w:rsid w:val="00AA5E81"/>
    <w:rsid w:val="00AA5EF1"/>
    <w:rsid w:val="00AA6116"/>
    <w:rsid w:val="00AA62DA"/>
    <w:rsid w:val="00AB5E81"/>
    <w:rsid w:val="00AB647C"/>
    <w:rsid w:val="00AB7E3C"/>
    <w:rsid w:val="00AC09C9"/>
    <w:rsid w:val="00AC1B93"/>
    <w:rsid w:val="00AC3AFA"/>
    <w:rsid w:val="00AC418B"/>
    <w:rsid w:val="00AC61C2"/>
    <w:rsid w:val="00AD0368"/>
    <w:rsid w:val="00AD0E91"/>
    <w:rsid w:val="00AD14D7"/>
    <w:rsid w:val="00AD2004"/>
    <w:rsid w:val="00AD444F"/>
    <w:rsid w:val="00AD4C69"/>
    <w:rsid w:val="00AD60CC"/>
    <w:rsid w:val="00AD6C2B"/>
    <w:rsid w:val="00AD7B9D"/>
    <w:rsid w:val="00AE00EF"/>
    <w:rsid w:val="00AE1C4B"/>
    <w:rsid w:val="00AE2533"/>
    <w:rsid w:val="00AE2D88"/>
    <w:rsid w:val="00AE3121"/>
    <w:rsid w:val="00AE347B"/>
    <w:rsid w:val="00AE3820"/>
    <w:rsid w:val="00AE43CE"/>
    <w:rsid w:val="00AE7F23"/>
    <w:rsid w:val="00AF080A"/>
    <w:rsid w:val="00AF668E"/>
    <w:rsid w:val="00AF7949"/>
    <w:rsid w:val="00B01728"/>
    <w:rsid w:val="00B02143"/>
    <w:rsid w:val="00B0420D"/>
    <w:rsid w:val="00B06B15"/>
    <w:rsid w:val="00B07737"/>
    <w:rsid w:val="00B10252"/>
    <w:rsid w:val="00B10824"/>
    <w:rsid w:val="00B12514"/>
    <w:rsid w:val="00B1254A"/>
    <w:rsid w:val="00B12EFE"/>
    <w:rsid w:val="00B13005"/>
    <w:rsid w:val="00B1390C"/>
    <w:rsid w:val="00B1562A"/>
    <w:rsid w:val="00B16BA9"/>
    <w:rsid w:val="00B173EF"/>
    <w:rsid w:val="00B22661"/>
    <w:rsid w:val="00B24403"/>
    <w:rsid w:val="00B2453A"/>
    <w:rsid w:val="00B2543B"/>
    <w:rsid w:val="00B262C9"/>
    <w:rsid w:val="00B27FA2"/>
    <w:rsid w:val="00B30974"/>
    <w:rsid w:val="00B31052"/>
    <w:rsid w:val="00B314A2"/>
    <w:rsid w:val="00B3158A"/>
    <w:rsid w:val="00B324D5"/>
    <w:rsid w:val="00B32BDE"/>
    <w:rsid w:val="00B32E9C"/>
    <w:rsid w:val="00B33BBC"/>
    <w:rsid w:val="00B36078"/>
    <w:rsid w:val="00B3700F"/>
    <w:rsid w:val="00B449F3"/>
    <w:rsid w:val="00B4711E"/>
    <w:rsid w:val="00B47379"/>
    <w:rsid w:val="00B47CE9"/>
    <w:rsid w:val="00B50E35"/>
    <w:rsid w:val="00B5382B"/>
    <w:rsid w:val="00B567DA"/>
    <w:rsid w:val="00B6019D"/>
    <w:rsid w:val="00B606F5"/>
    <w:rsid w:val="00B63597"/>
    <w:rsid w:val="00B65676"/>
    <w:rsid w:val="00B65DD5"/>
    <w:rsid w:val="00B667E6"/>
    <w:rsid w:val="00B668CE"/>
    <w:rsid w:val="00B67029"/>
    <w:rsid w:val="00B71061"/>
    <w:rsid w:val="00B719B2"/>
    <w:rsid w:val="00B724CE"/>
    <w:rsid w:val="00B73588"/>
    <w:rsid w:val="00B74B94"/>
    <w:rsid w:val="00B74DE2"/>
    <w:rsid w:val="00B7615C"/>
    <w:rsid w:val="00B76751"/>
    <w:rsid w:val="00B76CBB"/>
    <w:rsid w:val="00B77630"/>
    <w:rsid w:val="00B807AD"/>
    <w:rsid w:val="00B82C90"/>
    <w:rsid w:val="00B838DB"/>
    <w:rsid w:val="00B86112"/>
    <w:rsid w:val="00B8632D"/>
    <w:rsid w:val="00B90469"/>
    <w:rsid w:val="00B90A45"/>
    <w:rsid w:val="00B94B38"/>
    <w:rsid w:val="00B9627E"/>
    <w:rsid w:val="00B964C5"/>
    <w:rsid w:val="00B97554"/>
    <w:rsid w:val="00BA47EE"/>
    <w:rsid w:val="00BA6977"/>
    <w:rsid w:val="00BA7710"/>
    <w:rsid w:val="00BB60A9"/>
    <w:rsid w:val="00BC13BD"/>
    <w:rsid w:val="00BC21EE"/>
    <w:rsid w:val="00BC2F31"/>
    <w:rsid w:val="00BC3F10"/>
    <w:rsid w:val="00BC4164"/>
    <w:rsid w:val="00BC6329"/>
    <w:rsid w:val="00BD05DB"/>
    <w:rsid w:val="00BE4E9D"/>
    <w:rsid w:val="00BE7778"/>
    <w:rsid w:val="00BE78E7"/>
    <w:rsid w:val="00BF12BD"/>
    <w:rsid w:val="00BF16DF"/>
    <w:rsid w:val="00BF1EE5"/>
    <w:rsid w:val="00BF34C0"/>
    <w:rsid w:val="00BF389B"/>
    <w:rsid w:val="00BF428C"/>
    <w:rsid w:val="00BF5F41"/>
    <w:rsid w:val="00BF6A28"/>
    <w:rsid w:val="00BF7F43"/>
    <w:rsid w:val="00C02C78"/>
    <w:rsid w:val="00C03F34"/>
    <w:rsid w:val="00C1098F"/>
    <w:rsid w:val="00C142E2"/>
    <w:rsid w:val="00C1441B"/>
    <w:rsid w:val="00C149A4"/>
    <w:rsid w:val="00C16E1A"/>
    <w:rsid w:val="00C20C4B"/>
    <w:rsid w:val="00C222F4"/>
    <w:rsid w:val="00C2344D"/>
    <w:rsid w:val="00C270F7"/>
    <w:rsid w:val="00C27AC4"/>
    <w:rsid w:val="00C3239A"/>
    <w:rsid w:val="00C32F07"/>
    <w:rsid w:val="00C34015"/>
    <w:rsid w:val="00C356A9"/>
    <w:rsid w:val="00C35A93"/>
    <w:rsid w:val="00C369AF"/>
    <w:rsid w:val="00C374C7"/>
    <w:rsid w:val="00C40FAF"/>
    <w:rsid w:val="00C44095"/>
    <w:rsid w:val="00C44273"/>
    <w:rsid w:val="00C45904"/>
    <w:rsid w:val="00C45FA6"/>
    <w:rsid w:val="00C4779B"/>
    <w:rsid w:val="00C50C1D"/>
    <w:rsid w:val="00C5323B"/>
    <w:rsid w:val="00C566C1"/>
    <w:rsid w:val="00C56720"/>
    <w:rsid w:val="00C56D64"/>
    <w:rsid w:val="00C57860"/>
    <w:rsid w:val="00C57AB3"/>
    <w:rsid w:val="00C63585"/>
    <w:rsid w:val="00C64310"/>
    <w:rsid w:val="00C6749B"/>
    <w:rsid w:val="00C67774"/>
    <w:rsid w:val="00C71712"/>
    <w:rsid w:val="00C71CAF"/>
    <w:rsid w:val="00C734C4"/>
    <w:rsid w:val="00C75081"/>
    <w:rsid w:val="00C765E5"/>
    <w:rsid w:val="00C76771"/>
    <w:rsid w:val="00C822EB"/>
    <w:rsid w:val="00C834B5"/>
    <w:rsid w:val="00C83B9A"/>
    <w:rsid w:val="00C85009"/>
    <w:rsid w:val="00C85F62"/>
    <w:rsid w:val="00C86B6B"/>
    <w:rsid w:val="00C87AA5"/>
    <w:rsid w:val="00C90A88"/>
    <w:rsid w:val="00C91317"/>
    <w:rsid w:val="00C930FF"/>
    <w:rsid w:val="00C9605C"/>
    <w:rsid w:val="00CA0C99"/>
    <w:rsid w:val="00CA1A91"/>
    <w:rsid w:val="00CA1B7B"/>
    <w:rsid w:val="00CA1F9F"/>
    <w:rsid w:val="00CA34FE"/>
    <w:rsid w:val="00CA35BA"/>
    <w:rsid w:val="00CA40F8"/>
    <w:rsid w:val="00CA5039"/>
    <w:rsid w:val="00CA6554"/>
    <w:rsid w:val="00CA6743"/>
    <w:rsid w:val="00CB1980"/>
    <w:rsid w:val="00CB2097"/>
    <w:rsid w:val="00CB4DB4"/>
    <w:rsid w:val="00CB608E"/>
    <w:rsid w:val="00CB7C8F"/>
    <w:rsid w:val="00CC1177"/>
    <w:rsid w:val="00CC2B04"/>
    <w:rsid w:val="00CC34D2"/>
    <w:rsid w:val="00CC5BFD"/>
    <w:rsid w:val="00CC5E8C"/>
    <w:rsid w:val="00CC680E"/>
    <w:rsid w:val="00CD18B3"/>
    <w:rsid w:val="00CD2DC8"/>
    <w:rsid w:val="00CD30B0"/>
    <w:rsid w:val="00CD39BE"/>
    <w:rsid w:val="00CD39C3"/>
    <w:rsid w:val="00CD40E8"/>
    <w:rsid w:val="00CD4A68"/>
    <w:rsid w:val="00CD4F1B"/>
    <w:rsid w:val="00CD51C3"/>
    <w:rsid w:val="00CD6B36"/>
    <w:rsid w:val="00CD7999"/>
    <w:rsid w:val="00CE0C84"/>
    <w:rsid w:val="00CE3D80"/>
    <w:rsid w:val="00CE74D6"/>
    <w:rsid w:val="00CF1C41"/>
    <w:rsid w:val="00CF310A"/>
    <w:rsid w:val="00CF4044"/>
    <w:rsid w:val="00CF4564"/>
    <w:rsid w:val="00CF5255"/>
    <w:rsid w:val="00CF52D6"/>
    <w:rsid w:val="00CF65FE"/>
    <w:rsid w:val="00CF741D"/>
    <w:rsid w:val="00D00F59"/>
    <w:rsid w:val="00D02983"/>
    <w:rsid w:val="00D02F54"/>
    <w:rsid w:val="00D034E9"/>
    <w:rsid w:val="00D03DF9"/>
    <w:rsid w:val="00D043F4"/>
    <w:rsid w:val="00D07A5F"/>
    <w:rsid w:val="00D07F23"/>
    <w:rsid w:val="00D114FE"/>
    <w:rsid w:val="00D12031"/>
    <w:rsid w:val="00D13520"/>
    <w:rsid w:val="00D1558B"/>
    <w:rsid w:val="00D1728A"/>
    <w:rsid w:val="00D17F33"/>
    <w:rsid w:val="00D22175"/>
    <w:rsid w:val="00D25674"/>
    <w:rsid w:val="00D26627"/>
    <w:rsid w:val="00D2717C"/>
    <w:rsid w:val="00D27798"/>
    <w:rsid w:val="00D30590"/>
    <w:rsid w:val="00D341C4"/>
    <w:rsid w:val="00D341CE"/>
    <w:rsid w:val="00D350D2"/>
    <w:rsid w:val="00D35FEE"/>
    <w:rsid w:val="00D36B7B"/>
    <w:rsid w:val="00D42069"/>
    <w:rsid w:val="00D441FE"/>
    <w:rsid w:val="00D4475B"/>
    <w:rsid w:val="00D456FC"/>
    <w:rsid w:val="00D4772B"/>
    <w:rsid w:val="00D47759"/>
    <w:rsid w:val="00D513B4"/>
    <w:rsid w:val="00D518D6"/>
    <w:rsid w:val="00D53EAE"/>
    <w:rsid w:val="00D53F41"/>
    <w:rsid w:val="00D54631"/>
    <w:rsid w:val="00D55455"/>
    <w:rsid w:val="00D62BF7"/>
    <w:rsid w:val="00D63066"/>
    <w:rsid w:val="00D642CE"/>
    <w:rsid w:val="00D65386"/>
    <w:rsid w:val="00D718EF"/>
    <w:rsid w:val="00D7227D"/>
    <w:rsid w:val="00D72B71"/>
    <w:rsid w:val="00D80BAB"/>
    <w:rsid w:val="00D82C3B"/>
    <w:rsid w:val="00D83023"/>
    <w:rsid w:val="00D85D0C"/>
    <w:rsid w:val="00D87170"/>
    <w:rsid w:val="00D90139"/>
    <w:rsid w:val="00D90451"/>
    <w:rsid w:val="00D91549"/>
    <w:rsid w:val="00D91A9F"/>
    <w:rsid w:val="00D91E61"/>
    <w:rsid w:val="00D92F88"/>
    <w:rsid w:val="00D946B4"/>
    <w:rsid w:val="00D94C79"/>
    <w:rsid w:val="00D94FBB"/>
    <w:rsid w:val="00D959DF"/>
    <w:rsid w:val="00DA0B9B"/>
    <w:rsid w:val="00DA2859"/>
    <w:rsid w:val="00DA309B"/>
    <w:rsid w:val="00DA3283"/>
    <w:rsid w:val="00DA559C"/>
    <w:rsid w:val="00DA5F0D"/>
    <w:rsid w:val="00DA6EC0"/>
    <w:rsid w:val="00DA7B1D"/>
    <w:rsid w:val="00DB04AE"/>
    <w:rsid w:val="00DB16D1"/>
    <w:rsid w:val="00DB18EB"/>
    <w:rsid w:val="00DB244D"/>
    <w:rsid w:val="00DB31B7"/>
    <w:rsid w:val="00DB56EA"/>
    <w:rsid w:val="00DB57F6"/>
    <w:rsid w:val="00DB5ABD"/>
    <w:rsid w:val="00DC01BE"/>
    <w:rsid w:val="00DC12A8"/>
    <w:rsid w:val="00DC1AB0"/>
    <w:rsid w:val="00DC26A6"/>
    <w:rsid w:val="00DC3F5C"/>
    <w:rsid w:val="00DC4C66"/>
    <w:rsid w:val="00DC5441"/>
    <w:rsid w:val="00DC6A8D"/>
    <w:rsid w:val="00DC6ABC"/>
    <w:rsid w:val="00DD2D00"/>
    <w:rsid w:val="00DD6069"/>
    <w:rsid w:val="00DE0507"/>
    <w:rsid w:val="00DE3763"/>
    <w:rsid w:val="00DE4130"/>
    <w:rsid w:val="00DE41CE"/>
    <w:rsid w:val="00DE4733"/>
    <w:rsid w:val="00DE4773"/>
    <w:rsid w:val="00DE5859"/>
    <w:rsid w:val="00DE591A"/>
    <w:rsid w:val="00DE60AA"/>
    <w:rsid w:val="00DE62C4"/>
    <w:rsid w:val="00DE6511"/>
    <w:rsid w:val="00DF04D9"/>
    <w:rsid w:val="00DF0EDC"/>
    <w:rsid w:val="00DF239C"/>
    <w:rsid w:val="00DF2405"/>
    <w:rsid w:val="00DF6A37"/>
    <w:rsid w:val="00E01CB8"/>
    <w:rsid w:val="00E0341E"/>
    <w:rsid w:val="00E04E3C"/>
    <w:rsid w:val="00E05255"/>
    <w:rsid w:val="00E05D3C"/>
    <w:rsid w:val="00E073CF"/>
    <w:rsid w:val="00E103D7"/>
    <w:rsid w:val="00E11428"/>
    <w:rsid w:val="00E150F1"/>
    <w:rsid w:val="00E151A3"/>
    <w:rsid w:val="00E15A6D"/>
    <w:rsid w:val="00E166D8"/>
    <w:rsid w:val="00E20E5D"/>
    <w:rsid w:val="00E2326B"/>
    <w:rsid w:val="00E26BDF"/>
    <w:rsid w:val="00E26E2E"/>
    <w:rsid w:val="00E27038"/>
    <w:rsid w:val="00E27C3C"/>
    <w:rsid w:val="00E31BE8"/>
    <w:rsid w:val="00E328ED"/>
    <w:rsid w:val="00E32DC4"/>
    <w:rsid w:val="00E3310C"/>
    <w:rsid w:val="00E3359C"/>
    <w:rsid w:val="00E357C8"/>
    <w:rsid w:val="00E36083"/>
    <w:rsid w:val="00E3691E"/>
    <w:rsid w:val="00E37AA3"/>
    <w:rsid w:val="00E412E2"/>
    <w:rsid w:val="00E42C73"/>
    <w:rsid w:val="00E43899"/>
    <w:rsid w:val="00E449E7"/>
    <w:rsid w:val="00E46C86"/>
    <w:rsid w:val="00E478AD"/>
    <w:rsid w:val="00E5342A"/>
    <w:rsid w:val="00E5446D"/>
    <w:rsid w:val="00E54581"/>
    <w:rsid w:val="00E553B9"/>
    <w:rsid w:val="00E559AE"/>
    <w:rsid w:val="00E56EC1"/>
    <w:rsid w:val="00E602C7"/>
    <w:rsid w:val="00E61941"/>
    <w:rsid w:val="00E61A3E"/>
    <w:rsid w:val="00E62F04"/>
    <w:rsid w:val="00E64022"/>
    <w:rsid w:val="00E65A7D"/>
    <w:rsid w:val="00E66047"/>
    <w:rsid w:val="00E667DE"/>
    <w:rsid w:val="00E66DB8"/>
    <w:rsid w:val="00E70673"/>
    <w:rsid w:val="00E71FC0"/>
    <w:rsid w:val="00E72DEE"/>
    <w:rsid w:val="00E74E69"/>
    <w:rsid w:val="00E76D43"/>
    <w:rsid w:val="00E77773"/>
    <w:rsid w:val="00E778E1"/>
    <w:rsid w:val="00E83031"/>
    <w:rsid w:val="00E83A35"/>
    <w:rsid w:val="00E8608C"/>
    <w:rsid w:val="00E9070D"/>
    <w:rsid w:val="00E9253D"/>
    <w:rsid w:val="00E9459E"/>
    <w:rsid w:val="00E947FD"/>
    <w:rsid w:val="00E96538"/>
    <w:rsid w:val="00E96F35"/>
    <w:rsid w:val="00E97E1B"/>
    <w:rsid w:val="00EA18C4"/>
    <w:rsid w:val="00EA2097"/>
    <w:rsid w:val="00EA2AB6"/>
    <w:rsid w:val="00EA2EAD"/>
    <w:rsid w:val="00EA3215"/>
    <w:rsid w:val="00EA3827"/>
    <w:rsid w:val="00EA5628"/>
    <w:rsid w:val="00EA6E18"/>
    <w:rsid w:val="00EA7ED4"/>
    <w:rsid w:val="00EB0986"/>
    <w:rsid w:val="00EB3C7E"/>
    <w:rsid w:val="00EB6A85"/>
    <w:rsid w:val="00EB6F6A"/>
    <w:rsid w:val="00EC0D16"/>
    <w:rsid w:val="00EC237C"/>
    <w:rsid w:val="00EC67D8"/>
    <w:rsid w:val="00EC6F0B"/>
    <w:rsid w:val="00EC793F"/>
    <w:rsid w:val="00ED0DED"/>
    <w:rsid w:val="00ED22F6"/>
    <w:rsid w:val="00ED28D5"/>
    <w:rsid w:val="00ED4DF6"/>
    <w:rsid w:val="00ED59F4"/>
    <w:rsid w:val="00EE0257"/>
    <w:rsid w:val="00EE4688"/>
    <w:rsid w:val="00EE52A6"/>
    <w:rsid w:val="00EE5663"/>
    <w:rsid w:val="00EE5920"/>
    <w:rsid w:val="00EE610E"/>
    <w:rsid w:val="00EE64A5"/>
    <w:rsid w:val="00EE70BE"/>
    <w:rsid w:val="00EF03B0"/>
    <w:rsid w:val="00EF66EB"/>
    <w:rsid w:val="00F02A27"/>
    <w:rsid w:val="00F02F54"/>
    <w:rsid w:val="00F045AD"/>
    <w:rsid w:val="00F04C8E"/>
    <w:rsid w:val="00F04E45"/>
    <w:rsid w:val="00F04F30"/>
    <w:rsid w:val="00F063AC"/>
    <w:rsid w:val="00F0745F"/>
    <w:rsid w:val="00F07DE8"/>
    <w:rsid w:val="00F11A5D"/>
    <w:rsid w:val="00F1743A"/>
    <w:rsid w:val="00F207A7"/>
    <w:rsid w:val="00F20809"/>
    <w:rsid w:val="00F2262C"/>
    <w:rsid w:val="00F227D9"/>
    <w:rsid w:val="00F22B86"/>
    <w:rsid w:val="00F232CA"/>
    <w:rsid w:val="00F23648"/>
    <w:rsid w:val="00F2391C"/>
    <w:rsid w:val="00F256F9"/>
    <w:rsid w:val="00F25715"/>
    <w:rsid w:val="00F26D5A"/>
    <w:rsid w:val="00F31BB3"/>
    <w:rsid w:val="00F323C4"/>
    <w:rsid w:val="00F337A3"/>
    <w:rsid w:val="00F35832"/>
    <w:rsid w:val="00F36DBD"/>
    <w:rsid w:val="00F372AD"/>
    <w:rsid w:val="00F37E73"/>
    <w:rsid w:val="00F40A9F"/>
    <w:rsid w:val="00F42D7A"/>
    <w:rsid w:val="00F43CA1"/>
    <w:rsid w:val="00F47B31"/>
    <w:rsid w:val="00F47B36"/>
    <w:rsid w:val="00F512E0"/>
    <w:rsid w:val="00F52371"/>
    <w:rsid w:val="00F536A8"/>
    <w:rsid w:val="00F538A5"/>
    <w:rsid w:val="00F538DA"/>
    <w:rsid w:val="00F54293"/>
    <w:rsid w:val="00F548BA"/>
    <w:rsid w:val="00F5726E"/>
    <w:rsid w:val="00F61803"/>
    <w:rsid w:val="00F6367E"/>
    <w:rsid w:val="00F63FEA"/>
    <w:rsid w:val="00F6528D"/>
    <w:rsid w:val="00F66493"/>
    <w:rsid w:val="00F714D2"/>
    <w:rsid w:val="00F73938"/>
    <w:rsid w:val="00F744FF"/>
    <w:rsid w:val="00F7794C"/>
    <w:rsid w:val="00F854F5"/>
    <w:rsid w:val="00F927F6"/>
    <w:rsid w:val="00F93914"/>
    <w:rsid w:val="00F97C2F"/>
    <w:rsid w:val="00FA18A6"/>
    <w:rsid w:val="00FA2945"/>
    <w:rsid w:val="00FA3806"/>
    <w:rsid w:val="00FA4AF4"/>
    <w:rsid w:val="00FA4EF3"/>
    <w:rsid w:val="00FA53FB"/>
    <w:rsid w:val="00FA6E17"/>
    <w:rsid w:val="00FA7059"/>
    <w:rsid w:val="00FA7A63"/>
    <w:rsid w:val="00FB2F60"/>
    <w:rsid w:val="00FB35CA"/>
    <w:rsid w:val="00FB4B19"/>
    <w:rsid w:val="00FB5F5C"/>
    <w:rsid w:val="00FC4623"/>
    <w:rsid w:val="00FC63C3"/>
    <w:rsid w:val="00FD10F0"/>
    <w:rsid w:val="00FD128A"/>
    <w:rsid w:val="00FD2D56"/>
    <w:rsid w:val="00FD321D"/>
    <w:rsid w:val="00FD4959"/>
    <w:rsid w:val="00FD6E65"/>
    <w:rsid w:val="00FE1641"/>
    <w:rsid w:val="00FE1F38"/>
    <w:rsid w:val="00FE2189"/>
    <w:rsid w:val="00FE2F61"/>
    <w:rsid w:val="00FE32F2"/>
    <w:rsid w:val="00FE3449"/>
    <w:rsid w:val="00FE4CC9"/>
    <w:rsid w:val="00FE5C2E"/>
    <w:rsid w:val="00FE70CC"/>
    <w:rsid w:val="00FF119A"/>
    <w:rsid w:val="0DBF186E"/>
    <w:rsid w:val="1163A58C"/>
    <w:rsid w:val="16ED6B2E"/>
    <w:rsid w:val="274EB7F3"/>
    <w:rsid w:val="2BC93A0B"/>
    <w:rsid w:val="2CCBC9D6"/>
    <w:rsid w:val="360290FF"/>
    <w:rsid w:val="3A9FFE3B"/>
    <w:rsid w:val="3CE95324"/>
    <w:rsid w:val="4C0B9621"/>
    <w:rsid w:val="4EA6BE0A"/>
    <w:rsid w:val="4F49E440"/>
    <w:rsid w:val="4F514CED"/>
    <w:rsid w:val="568A078D"/>
    <w:rsid w:val="584B439B"/>
    <w:rsid w:val="619F5CC4"/>
    <w:rsid w:val="67A128DB"/>
    <w:rsid w:val="689E5795"/>
    <w:rsid w:val="6FD57255"/>
    <w:rsid w:val="708C597F"/>
    <w:rsid w:val="7BE67379"/>
    <w:rsid w:val="7D0A0A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F46D8D"/>
  <w15:chartTrackingRefBased/>
  <w15:docId w15:val="{F64C8251-61D3-423A-8541-7628A64A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MS Mincho" w:hAnsi="Avenir Next LT Pro" w:cstheme="minorBidi"/>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Paragraphe de liste1,Bulletr List Paragraph,列出段落,列出段落1,Parágrafo da Lista1,List Paragraph2,List Paragraph21,List Paragraph11,Listeafsnit1,Párrafo de lista1,Listenabsatz1,Bullet list,Listenabsatz,lp1,Plan,????,????1,?"/>
    <w:basedOn w:val="Normal"/>
    <w:link w:val="ListParagraphChar"/>
    <w:uiPriority w:val="1"/>
    <w:qFormat/>
    <w:rsid w:val="00FD4959"/>
    <w:pPr>
      <w:spacing w:line="252" w:lineRule="auto"/>
      <w:ind w:left="720"/>
      <w:contextualSpacing/>
    </w:pPr>
    <w:rPr>
      <w:rFonts w:ascii="Calibri" w:hAnsi="Calibri" w:cs="Calibri"/>
      <w:sz w:val="22"/>
      <w:szCs w:val="22"/>
    </w:rPr>
  </w:style>
  <w:style w:type="paragraph" w:styleId="PlainText">
    <w:name w:val="Plain Text"/>
    <w:basedOn w:val="Normal"/>
    <w:link w:val="PlainTextChar"/>
    <w:uiPriority w:val="99"/>
    <w:semiHidden/>
    <w:unhideWhenUsed/>
    <w:rsid w:val="000A4C0A"/>
    <w:pPr>
      <w:spacing w:after="0" w:line="240" w:lineRule="auto"/>
    </w:pPr>
    <w:rPr>
      <w:rFonts w:cs="Calibri"/>
      <w:sz w:val="22"/>
      <w:szCs w:val="22"/>
    </w:rPr>
  </w:style>
  <w:style w:type="character" w:customStyle="1" w:styleId="PlainTextChar">
    <w:name w:val="Plain Text Char"/>
    <w:basedOn w:val="DefaultParagraphFont"/>
    <w:link w:val="PlainText"/>
    <w:uiPriority w:val="99"/>
    <w:semiHidden/>
    <w:rsid w:val="000A4C0A"/>
    <w:rPr>
      <w:rFonts w:cs="Calibri"/>
      <w:sz w:val="22"/>
      <w:szCs w:val="22"/>
    </w:rPr>
  </w:style>
  <w:style w:type="character" w:styleId="Hyperlink">
    <w:name w:val="Hyperlink"/>
    <w:unhideWhenUsed/>
    <w:rsid w:val="006D4BBF"/>
    <w:rPr>
      <w:color w:val="0000FF"/>
      <w:u w:val="single"/>
    </w:rPr>
  </w:style>
  <w:style w:type="paragraph" w:styleId="Header">
    <w:name w:val="header"/>
    <w:basedOn w:val="Normal"/>
    <w:link w:val="HeaderChar"/>
    <w:uiPriority w:val="99"/>
    <w:unhideWhenUsed/>
    <w:rsid w:val="002C2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57A"/>
  </w:style>
  <w:style w:type="paragraph" w:styleId="Footer">
    <w:name w:val="footer"/>
    <w:basedOn w:val="Normal"/>
    <w:link w:val="FooterChar"/>
    <w:uiPriority w:val="99"/>
    <w:unhideWhenUsed/>
    <w:rsid w:val="002C2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57A"/>
  </w:style>
  <w:style w:type="character" w:customStyle="1" w:styleId="ListParagraphChar">
    <w:name w:val="List Paragraph Char"/>
    <w:aliases w:val="numbered Char,Paragraphe de liste1 Char,Bulletr List Paragraph Char,列出段落 Char,列出段落1 Char,Parágrafo da Lista1 Char,List Paragraph2 Char,List Paragraph21 Char,List Paragraph11 Char,Listeafsnit1 Char,Párrafo de lista1 Char,lp1 Char"/>
    <w:link w:val="ListParagraph"/>
    <w:uiPriority w:val="34"/>
    <w:locked/>
    <w:rsid w:val="002C257A"/>
    <w:rPr>
      <w:rFonts w:ascii="Calibri" w:hAnsi="Calibri" w:cs="Calibri"/>
      <w:sz w:val="22"/>
      <w:szCs w:val="22"/>
    </w:rPr>
  </w:style>
  <w:style w:type="character" w:styleId="Emphasis">
    <w:name w:val="Emphasis"/>
    <w:basedOn w:val="DefaultParagraphFont"/>
    <w:uiPriority w:val="20"/>
    <w:qFormat/>
    <w:rsid w:val="004A2AA3"/>
    <w:rPr>
      <w:i/>
      <w:iCs/>
    </w:rPr>
  </w:style>
  <w:style w:type="paragraph" w:styleId="BodyText">
    <w:name w:val="Body Text"/>
    <w:basedOn w:val="Normal"/>
    <w:link w:val="BodyTextChar"/>
    <w:uiPriority w:val="1"/>
    <w:qFormat/>
    <w:rsid w:val="00157ECE"/>
    <w:pPr>
      <w:widowControl w:val="0"/>
      <w:autoSpaceDE w:val="0"/>
      <w:autoSpaceDN w:val="0"/>
      <w:spacing w:after="0" w:line="240" w:lineRule="auto"/>
    </w:pPr>
    <w:rPr>
      <w:rFonts w:ascii="Arial" w:eastAsia="Arial" w:hAnsi="Arial" w:cs="Arial"/>
      <w:sz w:val="20"/>
      <w:szCs w:val="20"/>
      <w:lang w:val="en-GB"/>
    </w:rPr>
  </w:style>
  <w:style w:type="character" w:customStyle="1" w:styleId="BodyTextChar">
    <w:name w:val="Body Text Char"/>
    <w:basedOn w:val="DefaultParagraphFont"/>
    <w:link w:val="BodyText"/>
    <w:uiPriority w:val="1"/>
    <w:rsid w:val="00157ECE"/>
    <w:rPr>
      <w:rFonts w:ascii="Arial" w:eastAsia="Arial" w:hAnsi="Arial" w:cs="Arial"/>
      <w:sz w:val="20"/>
      <w:szCs w:val="20"/>
      <w:lang w:val="en-GB"/>
    </w:rPr>
  </w:style>
  <w:style w:type="character" w:styleId="CommentReference">
    <w:name w:val="annotation reference"/>
    <w:basedOn w:val="DefaultParagraphFont"/>
    <w:uiPriority w:val="99"/>
    <w:semiHidden/>
    <w:unhideWhenUsed/>
    <w:qFormat/>
    <w:rsid w:val="00FE32F2"/>
    <w:rPr>
      <w:sz w:val="16"/>
      <w:szCs w:val="16"/>
    </w:rPr>
  </w:style>
  <w:style w:type="paragraph" w:styleId="CommentText">
    <w:name w:val="annotation text"/>
    <w:basedOn w:val="Normal"/>
    <w:link w:val="CommentTextChar"/>
    <w:uiPriority w:val="99"/>
    <w:unhideWhenUsed/>
    <w:rsid w:val="00FE32F2"/>
    <w:pPr>
      <w:spacing w:line="240" w:lineRule="auto"/>
    </w:pPr>
    <w:rPr>
      <w:sz w:val="20"/>
      <w:szCs w:val="20"/>
    </w:rPr>
  </w:style>
  <w:style w:type="character" w:customStyle="1" w:styleId="CommentTextChar">
    <w:name w:val="Comment Text Char"/>
    <w:basedOn w:val="DefaultParagraphFont"/>
    <w:link w:val="CommentText"/>
    <w:uiPriority w:val="99"/>
    <w:rsid w:val="00FE32F2"/>
    <w:rPr>
      <w:sz w:val="20"/>
      <w:szCs w:val="20"/>
    </w:rPr>
  </w:style>
  <w:style w:type="paragraph" w:styleId="CommentSubject">
    <w:name w:val="annotation subject"/>
    <w:basedOn w:val="CommentText"/>
    <w:next w:val="CommentText"/>
    <w:link w:val="CommentSubjectChar"/>
    <w:uiPriority w:val="99"/>
    <w:semiHidden/>
    <w:unhideWhenUsed/>
    <w:rsid w:val="00FE32F2"/>
    <w:rPr>
      <w:b/>
      <w:bCs/>
    </w:rPr>
  </w:style>
  <w:style w:type="character" w:customStyle="1" w:styleId="CommentSubjectChar">
    <w:name w:val="Comment Subject Char"/>
    <w:basedOn w:val="CommentTextChar"/>
    <w:link w:val="CommentSubject"/>
    <w:uiPriority w:val="99"/>
    <w:semiHidden/>
    <w:rsid w:val="00FE32F2"/>
    <w:rPr>
      <w:b/>
      <w:bCs/>
      <w:sz w:val="20"/>
      <w:szCs w:val="20"/>
    </w:rPr>
  </w:style>
  <w:style w:type="paragraph" w:styleId="NormalWeb">
    <w:name w:val="Normal (Web)"/>
    <w:basedOn w:val="Normal"/>
    <w:uiPriority w:val="99"/>
    <w:semiHidden/>
    <w:unhideWhenUsed/>
    <w:qFormat/>
    <w:rsid w:val="006579F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6579F4"/>
    <w:rPr>
      <w:b/>
      <w:bCs/>
    </w:rPr>
  </w:style>
  <w:style w:type="character" w:styleId="UnresolvedMention">
    <w:name w:val="Unresolved Mention"/>
    <w:basedOn w:val="DefaultParagraphFont"/>
    <w:uiPriority w:val="99"/>
    <w:semiHidden/>
    <w:unhideWhenUsed/>
    <w:rsid w:val="00AF080A"/>
    <w:rPr>
      <w:color w:val="605E5C"/>
      <w:shd w:val="clear" w:color="auto" w:fill="E1DFDD"/>
    </w:rPr>
  </w:style>
  <w:style w:type="character" w:styleId="FollowedHyperlink">
    <w:name w:val="FollowedHyperlink"/>
    <w:basedOn w:val="DefaultParagraphFont"/>
    <w:uiPriority w:val="99"/>
    <w:semiHidden/>
    <w:unhideWhenUsed/>
    <w:rsid w:val="00A5711A"/>
    <w:rPr>
      <w:color w:val="954F72" w:themeColor="followedHyperlink"/>
      <w:u w:val="single"/>
    </w:rPr>
  </w:style>
  <w:style w:type="paragraph" w:styleId="BodyTextIndent">
    <w:name w:val="Body Text Indent"/>
    <w:basedOn w:val="Normal"/>
    <w:link w:val="BodyTextIndentChar"/>
    <w:uiPriority w:val="99"/>
    <w:semiHidden/>
    <w:unhideWhenUsed/>
    <w:rsid w:val="00377DA6"/>
    <w:pPr>
      <w:spacing w:after="120"/>
      <w:ind w:left="283"/>
    </w:pPr>
  </w:style>
  <w:style w:type="character" w:customStyle="1" w:styleId="BodyTextIndentChar">
    <w:name w:val="Body Text Indent Char"/>
    <w:basedOn w:val="DefaultParagraphFont"/>
    <w:link w:val="BodyTextIndent"/>
    <w:uiPriority w:val="99"/>
    <w:semiHidden/>
    <w:rsid w:val="00377DA6"/>
  </w:style>
  <w:style w:type="paragraph" w:styleId="Revision">
    <w:name w:val="Revision"/>
    <w:hidden/>
    <w:uiPriority w:val="99"/>
    <w:semiHidden/>
    <w:rsid w:val="007367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602">
      <w:bodyDiv w:val="1"/>
      <w:marLeft w:val="0"/>
      <w:marRight w:val="0"/>
      <w:marTop w:val="0"/>
      <w:marBottom w:val="0"/>
      <w:divBdr>
        <w:top w:val="none" w:sz="0" w:space="0" w:color="auto"/>
        <w:left w:val="none" w:sz="0" w:space="0" w:color="auto"/>
        <w:bottom w:val="none" w:sz="0" w:space="0" w:color="auto"/>
        <w:right w:val="none" w:sz="0" w:space="0" w:color="auto"/>
      </w:divBdr>
    </w:div>
    <w:div w:id="11415528">
      <w:bodyDiv w:val="1"/>
      <w:marLeft w:val="0"/>
      <w:marRight w:val="0"/>
      <w:marTop w:val="0"/>
      <w:marBottom w:val="0"/>
      <w:divBdr>
        <w:top w:val="none" w:sz="0" w:space="0" w:color="auto"/>
        <w:left w:val="none" w:sz="0" w:space="0" w:color="auto"/>
        <w:bottom w:val="none" w:sz="0" w:space="0" w:color="auto"/>
        <w:right w:val="none" w:sz="0" w:space="0" w:color="auto"/>
      </w:divBdr>
    </w:div>
    <w:div w:id="39288812">
      <w:bodyDiv w:val="1"/>
      <w:marLeft w:val="0"/>
      <w:marRight w:val="0"/>
      <w:marTop w:val="0"/>
      <w:marBottom w:val="0"/>
      <w:divBdr>
        <w:top w:val="none" w:sz="0" w:space="0" w:color="auto"/>
        <w:left w:val="none" w:sz="0" w:space="0" w:color="auto"/>
        <w:bottom w:val="none" w:sz="0" w:space="0" w:color="auto"/>
        <w:right w:val="none" w:sz="0" w:space="0" w:color="auto"/>
      </w:divBdr>
    </w:div>
    <w:div w:id="70321913">
      <w:bodyDiv w:val="1"/>
      <w:marLeft w:val="0"/>
      <w:marRight w:val="0"/>
      <w:marTop w:val="0"/>
      <w:marBottom w:val="0"/>
      <w:divBdr>
        <w:top w:val="none" w:sz="0" w:space="0" w:color="auto"/>
        <w:left w:val="none" w:sz="0" w:space="0" w:color="auto"/>
        <w:bottom w:val="none" w:sz="0" w:space="0" w:color="auto"/>
        <w:right w:val="none" w:sz="0" w:space="0" w:color="auto"/>
      </w:divBdr>
    </w:div>
    <w:div w:id="73480042">
      <w:bodyDiv w:val="1"/>
      <w:marLeft w:val="0"/>
      <w:marRight w:val="0"/>
      <w:marTop w:val="0"/>
      <w:marBottom w:val="0"/>
      <w:divBdr>
        <w:top w:val="none" w:sz="0" w:space="0" w:color="auto"/>
        <w:left w:val="none" w:sz="0" w:space="0" w:color="auto"/>
        <w:bottom w:val="none" w:sz="0" w:space="0" w:color="auto"/>
        <w:right w:val="none" w:sz="0" w:space="0" w:color="auto"/>
      </w:divBdr>
    </w:div>
    <w:div w:id="89854665">
      <w:bodyDiv w:val="1"/>
      <w:marLeft w:val="0"/>
      <w:marRight w:val="0"/>
      <w:marTop w:val="0"/>
      <w:marBottom w:val="0"/>
      <w:divBdr>
        <w:top w:val="none" w:sz="0" w:space="0" w:color="auto"/>
        <w:left w:val="none" w:sz="0" w:space="0" w:color="auto"/>
        <w:bottom w:val="none" w:sz="0" w:space="0" w:color="auto"/>
        <w:right w:val="none" w:sz="0" w:space="0" w:color="auto"/>
      </w:divBdr>
    </w:div>
    <w:div w:id="100957355">
      <w:bodyDiv w:val="1"/>
      <w:marLeft w:val="0"/>
      <w:marRight w:val="0"/>
      <w:marTop w:val="0"/>
      <w:marBottom w:val="0"/>
      <w:divBdr>
        <w:top w:val="none" w:sz="0" w:space="0" w:color="auto"/>
        <w:left w:val="none" w:sz="0" w:space="0" w:color="auto"/>
        <w:bottom w:val="none" w:sz="0" w:space="0" w:color="auto"/>
        <w:right w:val="none" w:sz="0" w:space="0" w:color="auto"/>
      </w:divBdr>
    </w:div>
    <w:div w:id="145438602">
      <w:bodyDiv w:val="1"/>
      <w:marLeft w:val="0"/>
      <w:marRight w:val="0"/>
      <w:marTop w:val="0"/>
      <w:marBottom w:val="0"/>
      <w:divBdr>
        <w:top w:val="none" w:sz="0" w:space="0" w:color="auto"/>
        <w:left w:val="none" w:sz="0" w:space="0" w:color="auto"/>
        <w:bottom w:val="none" w:sz="0" w:space="0" w:color="auto"/>
        <w:right w:val="none" w:sz="0" w:space="0" w:color="auto"/>
      </w:divBdr>
    </w:div>
    <w:div w:id="158815257">
      <w:bodyDiv w:val="1"/>
      <w:marLeft w:val="0"/>
      <w:marRight w:val="0"/>
      <w:marTop w:val="0"/>
      <w:marBottom w:val="0"/>
      <w:divBdr>
        <w:top w:val="none" w:sz="0" w:space="0" w:color="auto"/>
        <w:left w:val="none" w:sz="0" w:space="0" w:color="auto"/>
        <w:bottom w:val="none" w:sz="0" w:space="0" w:color="auto"/>
        <w:right w:val="none" w:sz="0" w:space="0" w:color="auto"/>
      </w:divBdr>
    </w:div>
    <w:div w:id="175508985">
      <w:bodyDiv w:val="1"/>
      <w:marLeft w:val="0"/>
      <w:marRight w:val="0"/>
      <w:marTop w:val="0"/>
      <w:marBottom w:val="0"/>
      <w:divBdr>
        <w:top w:val="none" w:sz="0" w:space="0" w:color="auto"/>
        <w:left w:val="none" w:sz="0" w:space="0" w:color="auto"/>
        <w:bottom w:val="none" w:sz="0" w:space="0" w:color="auto"/>
        <w:right w:val="none" w:sz="0" w:space="0" w:color="auto"/>
      </w:divBdr>
    </w:div>
    <w:div w:id="175773125">
      <w:bodyDiv w:val="1"/>
      <w:marLeft w:val="0"/>
      <w:marRight w:val="0"/>
      <w:marTop w:val="0"/>
      <w:marBottom w:val="0"/>
      <w:divBdr>
        <w:top w:val="none" w:sz="0" w:space="0" w:color="auto"/>
        <w:left w:val="none" w:sz="0" w:space="0" w:color="auto"/>
        <w:bottom w:val="none" w:sz="0" w:space="0" w:color="auto"/>
        <w:right w:val="none" w:sz="0" w:space="0" w:color="auto"/>
      </w:divBdr>
    </w:div>
    <w:div w:id="180706578">
      <w:bodyDiv w:val="1"/>
      <w:marLeft w:val="0"/>
      <w:marRight w:val="0"/>
      <w:marTop w:val="0"/>
      <w:marBottom w:val="0"/>
      <w:divBdr>
        <w:top w:val="none" w:sz="0" w:space="0" w:color="auto"/>
        <w:left w:val="none" w:sz="0" w:space="0" w:color="auto"/>
        <w:bottom w:val="none" w:sz="0" w:space="0" w:color="auto"/>
        <w:right w:val="none" w:sz="0" w:space="0" w:color="auto"/>
      </w:divBdr>
    </w:div>
    <w:div w:id="186456227">
      <w:bodyDiv w:val="1"/>
      <w:marLeft w:val="0"/>
      <w:marRight w:val="0"/>
      <w:marTop w:val="0"/>
      <w:marBottom w:val="0"/>
      <w:divBdr>
        <w:top w:val="none" w:sz="0" w:space="0" w:color="auto"/>
        <w:left w:val="none" w:sz="0" w:space="0" w:color="auto"/>
        <w:bottom w:val="none" w:sz="0" w:space="0" w:color="auto"/>
        <w:right w:val="none" w:sz="0" w:space="0" w:color="auto"/>
      </w:divBdr>
    </w:div>
    <w:div w:id="189102973">
      <w:bodyDiv w:val="1"/>
      <w:marLeft w:val="0"/>
      <w:marRight w:val="0"/>
      <w:marTop w:val="0"/>
      <w:marBottom w:val="0"/>
      <w:divBdr>
        <w:top w:val="none" w:sz="0" w:space="0" w:color="auto"/>
        <w:left w:val="none" w:sz="0" w:space="0" w:color="auto"/>
        <w:bottom w:val="none" w:sz="0" w:space="0" w:color="auto"/>
        <w:right w:val="none" w:sz="0" w:space="0" w:color="auto"/>
      </w:divBdr>
    </w:div>
    <w:div w:id="238247529">
      <w:bodyDiv w:val="1"/>
      <w:marLeft w:val="0"/>
      <w:marRight w:val="0"/>
      <w:marTop w:val="0"/>
      <w:marBottom w:val="0"/>
      <w:divBdr>
        <w:top w:val="none" w:sz="0" w:space="0" w:color="auto"/>
        <w:left w:val="none" w:sz="0" w:space="0" w:color="auto"/>
        <w:bottom w:val="none" w:sz="0" w:space="0" w:color="auto"/>
        <w:right w:val="none" w:sz="0" w:space="0" w:color="auto"/>
      </w:divBdr>
    </w:div>
    <w:div w:id="254899165">
      <w:bodyDiv w:val="1"/>
      <w:marLeft w:val="0"/>
      <w:marRight w:val="0"/>
      <w:marTop w:val="0"/>
      <w:marBottom w:val="0"/>
      <w:divBdr>
        <w:top w:val="none" w:sz="0" w:space="0" w:color="auto"/>
        <w:left w:val="none" w:sz="0" w:space="0" w:color="auto"/>
        <w:bottom w:val="none" w:sz="0" w:space="0" w:color="auto"/>
        <w:right w:val="none" w:sz="0" w:space="0" w:color="auto"/>
      </w:divBdr>
    </w:div>
    <w:div w:id="266929306">
      <w:bodyDiv w:val="1"/>
      <w:marLeft w:val="0"/>
      <w:marRight w:val="0"/>
      <w:marTop w:val="0"/>
      <w:marBottom w:val="0"/>
      <w:divBdr>
        <w:top w:val="none" w:sz="0" w:space="0" w:color="auto"/>
        <w:left w:val="none" w:sz="0" w:space="0" w:color="auto"/>
        <w:bottom w:val="none" w:sz="0" w:space="0" w:color="auto"/>
        <w:right w:val="none" w:sz="0" w:space="0" w:color="auto"/>
      </w:divBdr>
    </w:div>
    <w:div w:id="304437172">
      <w:bodyDiv w:val="1"/>
      <w:marLeft w:val="0"/>
      <w:marRight w:val="0"/>
      <w:marTop w:val="0"/>
      <w:marBottom w:val="0"/>
      <w:divBdr>
        <w:top w:val="none" w:sz="0" w:space="0" w:color="auto"/>
        <w:left w:val="none" w:sz="0" w:space="0" w:color="auto"/>
        <w:bottom w:val="none" w:sz="0" w:space="0" w:color="auto"/>
        <w:right w:val="none" w:sz="0" w:space="0" w:color="auto"/>
      </w:divBdr>
    </w:div>
    <w:div w:id="319316036">
      <w:bodyDiv w:val="1"/>
      <w:marLeft w:val="0"/>
      <w:marRight w:val="0"/>
      <w:marTop w:val="0"/>
      <w:marBottom w:val="0"/>
      <w:divBdr>
        <w:top w:val="none" w:sz="0" w:space="0" w:color="auto"/>
        <w:left w:val="none" w:sz="0" w:space="0" w:color="auto"/>
        <w:bottom w:val="none" w:sz="0" w:space="0" w:color="auto"/>
        <w:right w:val="none" w:sz="0" w:space="0" w:color="auto"/>
      </w:divBdr>
    </w:div>
    <w:div w:id="321543869">
      <w:bodyDiv w:val="1"/>
      <w:marLeft w:val="0"/>
      <w:marRight w:val="0"/>
      <w:marTop w:val="0"/>
      <w:marBottom w:val="0"/>
      <w:divBdr>
        <w:top w:val="none" w:sz="0" w:space="0" w:color="auto"/>
        <w:left w:val="none" w:sz="0" w:space="0" w:color="auto"/>
        <w:bottom w:val="none" w:sz="0" w:space="0" w:color="auto"/>
        <w:right w:val="none" w:sz="0" w:space="0" w:color="auto"/>
      </w:divBdr>
    </w:div>
    <w:div w:id="433280791">
      <w:bodyDiv w:val="1"/>
      <w:marLeft w:val="0"/>
      <w:marRight w:val="0"/>
      <w:marTop w:val="0"/>
      <w:marBottom w:val="0"/>
      <w:divBdr>
        <w:top w:val="none" w:sz="0" w:space="0" w:color="auto"/>
        <w:left w:val="none" w:sz="0" w:space="0" w:color="auto"/>
        <w:bottom w:val="none" w:sz="0" w:space="0" w:color="auto"/>
        <w:right w:val="none" w:sz="0" w:space="0" w:color="auto"/>
      </w:divBdr>
    </w:div>
    <w:div w:id="458188994">
      <w:bodyDiv w:val="1"/>
      <w:marLeft w:val="0"/>
      <w:marRight w:val="0"/>
      <w:marTop w:val="0"/>
      <w:marBottom w:val="0"/>
      <w:divBdr>
        <w:top w:val="none" w:sz="0" w:space="0" w:color="auto"/>
        <w:left w:val="none" w:sz="0" w:space="0" w:color="auto"/>
        <w:bottom w:val="none" w:sz="0" w:space="0" w:color="auto"/>
        <w:right w:val="none" w:sz="0" w:space="0" w:color="auto"/>
      </w:divBdr>
    </w:div>
    <w:div w:id="463548607">
      <w:bodyDiv w:val="1"/>
      <w:marLeft w:val="0"/>
      <w:marRight w:val="0"/>
      <w:marTop w:val="0"/>
      <w:marBottom w:val="0"/>
      <w:divBdr>
        <w:top w:val="none" w:sz="0" w:space="0" w:color="auto"/>
        <w:left w:val="none" w:sz="0" w:space="0" w:color="auto"/>
        <w:bottom w:val="none" w:sz="0" w:space="0" w:color="auto"/>
        <w:right w:val="none" w:sz="0" w:space="0" w:color="auto"/>
      </w:divBdr>
    </w:div>
    <w:div w:id="481505517">
      <w:bodyDiv w:val="1"/>
      <w:marLeft w:val="0"/>
      <w:marRight w:val="0"/>
      <w:marTop w:val="0"/>
      <w:marBottom w:val="0"/>
      <w:divBdr>
        <w:top w:val="none" w:sz="0" w:space="0" w:color="auto"/>
        <w:left w:val="none" w:sz="0" w:space="0" w:color="auto"/>
        <w:bottom w:val="none" w:sz="0" w:space="0" w:color="auto"/>
        <w:right w:val="none" w:sz="0" w:space="0" w:color="auto"/>
      </w:divBdr>
    </w:div>
    <w:div w:id="498228225">
      <w:bodyDiv w:val="1"/>
      <w:marLeft w:val="0"/>
      <w:marRight w:val="0"/>
      <w:marTop w:val="0"/>
      <w:marBottom w:val="0"/>
      <w:divBdr>
        <w:top w:val="none" w:sz="0" w:space="0" w:color="auto"/>
        <w:left w:val="none" w:sz="0" w:space="0" w:color="auto"/>
        <w:bottom w:val="none" w:sz="0" w:space="0" w:color="auto"/>
        <w:right w:val="none" w:sz="0" w:space="0" w:color="auto"/>
      </w:divBdr>
    </w:div>
    <w:div w:id="500006551">
      <w:bodyDiv w:val="1"/>
      <w:marLeft w:val="0"/>
      <w:marRight w:val="0"/>
      <w:marTop w:val="0"/>
      <w:marBottom w:val="0"/>
      <w:divBdr>
        <w:top w:val="none" w:sz="0" w:space="0" w:color="auto"/>
        <w:left w:val="none" w:sz="0" w:space="0" w:color="auto"/>
        <w:bottom w:val="none" w:sz="0" w:space="0" w:color="auto"/>
        <w:right w:val="none" w:sz="0" w:space="0" w:color="auto"/>
      </w:divBdr>
    </w:div>
    <w:div w:id="517279587">
      <w:bodyDiv w:val="1"/>
      <w:marLeft w:val="0"/>
      <w:marRight w:val="0"/>
      <w:marTop w:val="0"/>
      <w:marBottom w:val="0"/>
      <w:divBdr>
        <w:top w:val="none" w:sz="0" w:space="0" w:color="auto"/>
        <w:left w:val="none" w:sz="0" w:space="0" w:color="auto"/>
        <w:bottom w:val="none" w:sz="0" w:space="0" w:color="auto"/>
        <w:right w:val="none" w:sz="0" w:space="0" w:color="auto"/>
      </w:divBdr>
    </w:div>
    <w:div w:id="525756856">
      <w:bodyDiv w:val="1"/>
      <w:marLeft w:val="0"/>
      <w:marRight w:val="0"/>
      <w:marTop w:val="0"/>
      <w:marBottom w:val="0"/>
      <w:divBdr>
        <w:top w:val="none" w:sz="0" w:space="0" w:color="auto"/>
        <w:left w:val="none" w:sz="0" w:space="0" w:color="auto"/>
        <w:bottom w:val="none" w:sz="0" w:space="0" w:color="auto"/>
        <w:right w:val="none" w:sz="0" w:space="0" w:color="auto"/>
      </w:divBdr>
    </w:div>
    <w:div w:id="532890034">
      <w:bodyDiv w:val="1"/>
      <w:marLeft w:val="0"/>
      <w:marRight w:val="0"/>
      <w:marTop w:val="0"/>
      <w:marBottom w:val="0"/>
      <w:divBdr>
        <w:top w:val="none" w:sz="0" w:space="0" w:color="auto"/>
        <w:left w:val="none" w:sz="0" w:space="0" w:color="auto"/>
        <w:bottom w:val="none" w:sz="0" w:space="0" w:color="auto"/>
        <w:right w:val="none" w:sz="0" w:space="0" w:color="auto"/>
      </w:divBdr>
    </w:div>
    <w:div w:id="533270298">
      <w:bodyDiv w:val="1"/>
      <w:marLeft w:val="0"/>
      <w:marRight w:val="0"/>
      <w:marTop w:val="0"/>
      <w:marBottom w:val="0"/>
      <w:divBdr>
        <w:top w:val="none" w:sz="0" w:space="0" w:color="auto"/>
        <w:left w:val="none" w:sz="0" w:space="0" w:color="auto"/>
        <w:bottom w:val="none" w:sz="0" w:space="0" w:color="auto"/>
        <w:right w:val="none" w:sz="0" w:space="0" w:color="auto"/>
      </w:divBdr>
    </w:div>
    <w:div w:id="535049958">
      <w:bodyDiv w:val="1"/>
      <w:marLeft w:val="0"/>
      <w:marRight w:val="0"/>
      <w:marTop w:val="0"/>
      <w:marBottom w:val="0"/>
      <w:divBdr>
        <w:top w:val="none" w:sz="0" w:space="0" w:color="auto"/>
        <w:left w:val="none" w:sz="0" w:space="0" w:color="auto"/>
        <w:bottom w:val="none" w:sz="0" w:space="0" w:color="auto"/>
        <w:right w:val="none" w:sz="0" w:space="0" w:color="auto"/>
      </w:divBdr>
      <w:divsChild>
        <w:div w:id="1036809522">
          <w:marLeft w:val="0"/>
          <w:marRight w:val="0"/>
          <w:marTop w:val="0"/>
          <w:marBottom w:val="0"/>
          <w:divBdr>
            <w:top w:val="none" w:sz="0" w:space="0" w:color="auto"/>
            <w:left w:val="none" w:sz="0" w:space="0" w:color="auto"/>
            <w:bottom w:val="none" w:sz="0" w:space="0" w:color="auto"/>
            <w:right w:val="none" w:sz="0" w:space="0" w:color="auto"/>
          </w:divBdr>
          <w:divsChild>
            <w:div w:id="964582928">
              <w:marLeft w:val="0"/>
              <w:marRight w:val="0"/>
              <w:marTop w:val="0"/>
              <w:marBottom w:val="0"/>
              <w:divBdr>
                <w:top w:val="none" w:sz="0" w:space="0" w:color="auto"/>
                <w:left w:val="none" w:sz="0" w:space="0" w:color="auto"/>
                <w:bottom w:val="none" w:sz="0" w:space="0" w:color="auto"/>
                <w:right w:val="none" w:sz="0" w:space="0" w:color="auto"/>
              </w:divBdr>
              <w:divsChild>
                <w:div w:id="20209346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02808468">
      <w:bodyDiv w:val="1"/>
      <w:marLeft w:val="0"/>
      <w:marRight w:val="0"/>
      <w:marTop w:val="0"/>
      <w:marBottom w:val="0"/>
      <w:divBdr>
        <w:top w:val="none" w:sz="0" w:space="0" w:color="auto"/>
        <w:left w:val="none" w:sz="0" w:space="0" w:color="auto"/>
        <w:bottom w:val="none" w:sz="0" w:space="0" w:color="auto"/>
        <w:right w:val="none" w:sz="0" w:space="0" w:color="auto"/>
      </w:divBdr>
    </w:div>
    <w:div w:id="628628247">
      <w:bodyDiv w:val="1"/>
      <w:marLeft w:val="0"/>
      <w:marRight w:val="0"/>
      <w:marTop w:val="0"/>
      <w:marBottom w:val="0"/>
      <w:divBdr>
        <w:top w:val="none" w:sz="0" w:space="0" w:color="auto"/>
        <w:left w:val="none" w:sz="0" w:space="0" w:color="auto"/>
        <w:bottom w:val="none" w:sz="0" w:space="0" w:color="auto"/>
        <w:right w:val="none" w:sz="0" w:space="0" w:color="auto"/>
      </w:divBdr>
    </w:div>
    <w:div w:id="634798909">
      <w:bodyDiv w:val="1"/>
      <w:marLeft w:val="0"/>
      <w:marRight w:val="0"/>
      <w:marTop w:val="0"/>
      <w:marBottom w:val="0"/>
      <w:divBdr>
        <w:top w:val="none" w:sz="0" w:space="0" w:color="auto"/>
        <w:left w:val="none" w:sz="0" w:space="0" w:color="auto"/>
        <w:bottom w:val="none" w:sz="0" w:space="0" w:color="auto"/>
        <w:right w:val="none" w:sz="0" w:space="0" w:color="auto"/>
      </w:divBdr>
    </w:div>
    <w:div w:id="655841288">
      <w:bodyDiv w:val="1"/>
      <w:marLeft w:val="0"/>
      <w:marRight w:val="0"/>
      <w:marTop w:val="0"/>
      <w:marBottom w:val="0"/>
      <w:divBdr>
        <w:top w:val="none" w:sz="0" w:space="0" w:color="auto"/>
        <w:left w:val="none" w:sz="0" w:space="0" w:color="auto"/>
        <w:bottom w:val="none" w:sz="0" w:space="0" w:color="auto"/>
        <w:right w:val="none" w:sz="0" w:space="0" w:color="auto"/>
      </w:divBdr>
    </w:div>
    <w:div w:id="671369802">
      <w:bodyDiv w:val="1"/>
      <w:marLeft w:val="0"/>
      <w:marRight w:val="0"/>
      <w:marTop w:val="0"/>
      <w:marBottom w:val="0"/>
      <w:divBdr>
        <w:top w:val="none" w:sz="0" w:space="0" w:color="auto"/>
        <w:left w:val="none" w:sz="0" w:space="0" w:color="auto"/>
        <w:bottom w:val="none" w:sz="0" w:space="0" w:color="auto"/>
        <w:right w:val="none" w:sz="0" w:space="0" w:color="auto"/>
      </w:divBdr>
    </w:div>
    <w:div w:id="710106544">
      <w:bodyDiv w:val="1"/>
      <w:marLeft w:val="0"/>
      <w:marRight w:val="0"/>
      <w:marTop w:val="0"/>
      <w:marBottom w:val="0"/>
      <w:divBdr>
        <w:top w:val="none" w:sz="0" w:space="0" w:color="auto"/>
        <w:left w:val="none" w:sz="0" w:space="0" w:color="auto"/>
        <w:bottom w:val="none" w:sz="0" w:space="0" w:color="auto"/>
        <w:right w:val="none" w:sz="0" w:space="0" w:color="auto"/>
      </w:divBdr>
    </w:div>
    <w:div w:id="736320458">
      <w:bodyDiv w:val="1"/>
      <w:marLeft w:val="0"/>
      <w:marRight w:val="0"/>
      <w:marTop w:val="0"/>
      <w:marBottom w:val="0"/>
      <w:divBdr>
        <w:top w:val="none" w:sz="0" w:space="0" w:color="auto"/>
        <w:left w:val="none" w:sz="0" w:space="0" w:color="auto"/>
        <w:bottom w:val="none" w:sz="0" w:space="0" w:color="auto"/>
        <w:right w:val="none" w:sz="0" w:space="0" w:color="auto"/>
      </w:divBdr>
    </w:div>
    <w:div w:id="741609175">
      <w:bodyDiv w:val="1"/>
      <w:marLeft w:val="0"/>
      <w:marRight w:val="0"/>
      <w:marTop w:val="0"/>
      <w:marBottom w:val="0"/>
      <w:divBdr>
        <w:top w:val="none" w:sz="0" w:space="0" w:color="auto"/>
        <w:left w:val="none" w:sz="0" w:space="0" w:color="auto"/>
        <w:bottom w:val="none" w:sz="0" w:space="0" w:color="auto"/>
        <w:right w:val="none" w:sz="0" w:space="0" w:color="auto"/>
      </w:divBdr>
    </w:div>
    <w:div w:id="742413724">
      <w:bodyDiv w:val="1"/>
      <w:marLeft w:val="0"/>
      <w:marRight w:val="0"/>
      <w:marTop w:val="0"/>
      <w:marBottom w:val="0"/>
      <w:divBdr>
        <w:top w:val="none" w:sz="0" w:space="0" w:color="auto"/>
        <w:left w:val="none" w:sz="0" w:space="0" w:color="auto"/>
        <w:bottom w:val="none" w:sz="0" w:space="0" w:color="auto"/>
        <w:right w:val="none" w:sz="0" w:space="0" w:color="auto"/>
      </w:divBdr>
    </w:div>
    <w:div w:id="782580580">
      <w:bodyDiv w:val="1"/>
      <w:marLeft w:val="0"/>
      <w:marRight w:val="0"/>
      <w:marTop w:val="0"/>
      <w:marBottom w:val="0"/>
      <w:divBdr>
        <w:top w:val="none" w:sz="0" w:space="0" w:color="auto"/>
        <w:left w:val="none" w:sz="0" w:space="0" w:color="auto"/>
        <w:bottom w:val="none" w:sz="0" w:space="0" w:color="auto"/>
        <w:right w:val="none" w:sz="0" w:space="0" w:color="auto"/>
      </w:divBdr>
    </w:div>
    <w:div w:id="813256790">
      <w:bodyDiv w:val="1"/>
      <w:marLeft w:val="0"/>
      <w:marRight w:val="0"/>
      <w:marTop w:val="0"/>
      <w:marBottom w:val="0"/>
      <w:divBdr>
        <w:top w:val="none" w:sz="0" w:space="0" w:color="auto"/>
        <w:left w:val="none" w:sz="0" w:space="0" w:color="auto"/>
        <w:bottom w:val="none" w:sz="0" w:space="0" w:color="auto"/>
        <w:right w:val="none" w:sz="0" w:space="0" w:color="auto"/>
      </w:divBdr>
    </w:div>
    <w:div w:id="885681466">
      <w:bodyDiv w:val="1"/>
      <w:marLeft w:val="0"/>
      <w:marRight w:val="0"/>
      <w:marTop w:val="0"/>
      <w:marBottom w:val="0"/>
      <w:divBdr>
        <w:top w:val="none" w:sz="0" w:space="0" w:color="auto"/>
        <w:left w:val="none" w:sz="0" w:space="0" w:color="auto"/>
        <w:bottom w:val="none" w:sz="0" w:space="0" w:color="auto"/>
        <w:right w:val="none" w:sz="0" w:space="0" w:color="auto"/>
      </w:divBdr>
    </w:div>
    <w:div w:id="891624307">
      <w:bodyDiv w:val="1"/>
      <w:marLeft w:val="0"/>
      <w:marRight w:val="0"/>
      <w:marTop w:val="0"/>
      <w:marBottom w:val="0"/>
      <w:divBdr>
        <w:top w:val="none" w:sz="0" w:space="0" w:color="auto"/>
        <w:left w:val="none" w:sz="0" w:space="0" w:color="auto"/>
        <w:bottom w:val="none" w:sz="0" w:space="0" w:color="auto"/>
        <w:right w:val="none" w:sz="0" w:space="0" w:color="auto"/>
      </w:divBdr>
    </w:div>
    <w:div w:id="927234191">
      <w:bodyDiv w:val="1"/>
      <w:marLeft w:val="0"/>
      <w:marRight w:val="0"/>
      <w:marTop w:val="0"/>
      <w:marBottom w:val="0"/>
      <w:divBdr>
        <w:top w:val="none" w:sz="0" w:space="0" w:color="auto"/>
        <w:left w:val="none" w:sz="0" w:space="0" w:color="auto"/>
        <w:bottom w:val="none" w:sz="0" w:space="0" w:color="auto"/>
        <w:right w:val="none" w:sz="0" w:space="0" w:color="auto"/>
      </w:divBdr>
    </w:div>
    <w:div w:id="939802042">
      <w:bodyDiv w:val="1"/>
      <w:marLeft w:val="0"/>
      <w:marRight w:val="0"/>
      <w:marTop w:val="0"/>
      <w:marBottom w:val="0"/>
      <w:divBdr>
        <w:top w:val="none" w:sz="0" w:space="0" w:color="auto"/>
        <w:left w:val="none" w:sz="0" w:space="0" w:color="auto"/>
        <w:bottom w:val="none" w:sz="0" w:space="0" w:color="auto"/>
        <w:right w:val="none" w:sz="0" w:space="0" w:color="auto"/>
      </w:divBdr>
    </w:div>
    <w:div w:id="942373550">
      <w:bodyDiv w:val="1"/>
      <w:marLeft w:val="0"/>
      <w:marRight w:val="0"/>
      <w:marTop w:val="0"/>
      <w:marBottom w:val="0"/>
      <w:divBdr>
        <w:top w:val="none" w:sz="0" w:space="0" w:color="auto"/>
        <w:left w:val="none" w:sz="0" w:space="0" w:color="auto"/>
        <w:bottom w:val="none" w:sz="0" w:space="0" w:color="auto"/>
        <w:right w:val="none" w:sz="0" w:space="0" w:color="auto"/>
      </w:divBdr>
    </w:div>
    <w:div w:id="944507134">
      <w:bodyDiv w:val="1"/>
      <w:marLeft w:val="0"/>
      <w:marRight w:val="0"/>
      <w:marTop w:val="0"/>
      <w:marBottom w:val="0"/>
      <w:divBdr>
        <w:top w:val="none" w:sz="0" w:space="0" w:color="auto"/>
        <w:left w:val="none" w:sz="0" w:space="0" w:color="auto"/>
        <w:bottom w:val="none" w:sz="0" w:space="0" w:color="auto"/>
        <w:right w:val="none" w:sz="0" w:space="0" w:color="auto"/>
      </w:divBdr>
    </w:div>
    <w:div w:id="1003318229">
      <w:bodyDiv w:val="1"/>
      <w:marLeft w:val="0"/>
      <w:marRight w:val="0"/>
      <w:marTop w:val="0"/>
      <w:marBottom w:val="0"/>
      <w:divBdr>
        <w:top w:val="none" w:sz="0" w:space="0" w:color="auto"/>
        <w:left w:val="none" w:sz="0" w:space="0" w:color="auto"/>
        <w:bottom w:val="none" w:sz="0" w:space="0" w:color="auto"/>
        <w:right w:val="none" w:sz="0" w:space="0" w:color="auto"/>
      </w:divBdr>
    </w:div>
    <w:div w:id="1017197771">
      <w:bodyDiv w:val="1"/>
      <w:marLeft w:val="0"/>
      <w:marRight w:val="0"/>
      <w:marTop w:val="0"/>
      <w:marBottom w:val="0"/>
      <w:divBdr>
        <w:top w:val="none" w:sz="0" w:space="0" w:color="auto"/>
        <w:left w:val="none" w:sz="0" w:space="0" w:color="auto"/>
        <w:bottom w:val="none" w:sz="0" w:space="0" w:color="auto"/>
        <w:right w:val="none" w:sz="0" w:space="0" w:color="auto"/>
      </w:divBdr>
    </w:div>
    <w:div w:id="1058362370">
      <w:bodyDiv w:val="1"/>
      <w:marLeft w:val="0"/>
      <w:marRight w:val="0"/>
      <w:marTop w:val="0"/>
      <w:marBottom w:val="0"/>
      <w:divBdr>
        <w:top w:val="none" w:sz="0" w:space="0" w:color="auto"/>
        <w:left w:val="none" w:sz="0" w:space="0" w:color="auto"/>
        <w:bottom w:val="none" w:sz="0" w:space="0" w:color="auto"/>
        <w:right w:val="none" w:sz="0" w:space="0" w:color="auto"/>
      </w:divBdr>
    </w:div>
    <w:div w:id="1059670529">
      <w:bodyDiv w:val="1"/>
      <w:marLeft w:val="0"/>
      <w:marRight w:val="0"/>
      <w:marTop w:val="0"/>
      <w:marBottom w:val="0"/>
      <w:divBdr>
        <w:top w:val="none" w:sz="0" w:space="0" w:color="auto"/>
        <w:left w:val="none" w:sz="0" w:space="0" w:color="auto"/>
        <w:bottom w:val="none" w:sz="0" w:space="0" w:color="auto"/>
        <w:right w:val="none" w:sz="0" w:space="0" w:color="auto"/>
      </w:divBdr>
    </w:div>
    <w:div w:id="1091121103">
      <w:bodyDiv w:val="1"/>
      <w:marLeft w:val="0"/>
      <w:marRight w:val="0"/>
      <w:marTop w:val="0"/>
      <w:marBottom w:val="0"/>
      <w:divBdr>
        <w:top w:val="none" w:sz="0" w:space="0" w:color="auto"/>
        <w:left w:val="none" w:sz="0" w:space="0" w:color="auto"/>
        <w:bottom w:val="none" w:sz="0" w:space="0" w:color="auto"/>
        <w:right w:val="none" w:sz="0" w:space="0" w:color="auto"/>
      </w:divBdr>
    </w:div>
    <w:div w:id="1136989695">
      <w:bodyDiv w:val="1"/>
      <w:marLeft w:val="0"/>
      <w:marRight w:val="0"/>
      <w:marTop w:val="0"/>
      <w:marBottom w:val="0"/>
      <w:divBdr>
        <w:top w:val="none" w:sz="0" w:space="0" w:color="auto"/>
        <w:left w:val="none" w:sz="0" w:space="0" w:color="auto"/>
        <w:bottom w:val="none" w:sz="0" w:space="0" w:color="auto"/>
        <w:right w:val="none" w:sz="0" w:space="0" w:color="auto"/>
      </w:divBdr>
    </w:div>
    <w:div w:id="1166048428">
      <w:bodyDiv w:val="1"/>
      <w:marLeft w:val="0"/>
      <w:marRight w:val="0"/>
      <w:marTop w:val="0"/>
      <w:marBottom w:val="0"/>
      <w:divBdr>
        <w:top w:val="none" w:sz="0" w:space="0" w:color="auto"/>
        <w:left w:val="none" w:sz="0" w:space="0" w:color="auto"/>
        <w:bottom w:val="none" w:sz="0" w:space="0" w:color="auto"/>
        <w:right w:val="none" w:sz="0" w:space="0" w:color="auto"/>
      </w:divBdr>
    </w:div>
    <w:div w:id="1199507138">
      <w:bodyDiv w:val="1"/>
      <w:marLeft w:val="0"/>
      <w:marRight w:val="0"/>
      <w:marTop w:val="0"/>
      <w:marBottom w:val="0"/>
      <w:divBdr>
        <w:top w:val="none" w:sz="0" w:space="0" w:color="auto"/>
        <w:left w:val="none" w:sz="0" w:space="0" w:color="auto"/>
        <w:bottom w:val="none" w:sz="0" w:space="0" w:color="auto"/>
        <w:right w:val="none" w:sz="0" w:space="0" w:color="auto"/>
      </w:divBdr>
    </w:div>
    <w:div w:id="1237399780">
      <w:bodyDiv w:val="1"/>
      <w:marLeft w:val="0"/>
      <w:marRight w:val="0"/>
      <w:marTop w:val="0"/>
      <w:marBottom w:val="0"/>
      <w:divBdr>
        <w:top w:val="none" w:sz="0" w:space="0" w:color="auto"/>
        <w:left w:val="none" w:sz="0" w:space="0" w:color="auto"/>
        <w:bottom w:val="none" w:sz="0" w:space="0" w:color="auto"/>
        <w:right w:val="none" w:sz="0" w:space="0" w:color="auto"/>
      </w:divBdr>
    </w:div>
    <w:div w:id="1277640632">
      <w:bodyDiv w:val="1"/>
      <w:marLeft w:val="0"/>
      <w:marRight w:val="0"/>
      <w:marTop w:val="0"/>
      <w:marBottom w:val="0"/>
      <w:divBdr>
        <w:top w:val="none" w:sz="0" w:space="0" w:color="auto"/>
        <w:left w:val="none" w:sz="0" w:space="0" w:color="auto"/>
        <w:bottom w:val="none" w:sz="0" w:space="0" w:color="auto"/>
        <w:right w:val="none" w:sz="0" w:space="0" w:color="auto"/>
      </w:divBdr>
    </w:div>
    <w:div w:id="1315641021">
      <w:bodyDiv w:val="1"/>
      <w:marLeft w:val="0"/>
      <w:marRight w:val="0"/>
      <w:marTop w:val="0"/>
      <w:marBottom w:val="0"/>
      <w:divBdr>
        <w:top w:val="none" w:sz="0" w:space="0" w:color="auto"/>
        <w:left w:val="none" w:sz="0" w:space="0" w:color="auto"/>
        <w:bottom w:val="none" w:sz="0" w:space="0" w:color="auto"/>
        <w:right w:val="none" w:sz="0" w:space="0" w:color="auto"/>
      </w:divBdr>
    </w:div>
    <w:div w:id="1337078505">
      <w:bodyDiv w:val="1"/>
      <w:marLeft w:val="0"/>
      <w:marRight w:val="0"/>
      <w:marTop w:val="0"/>
      <w:marBottom w:val="0"/>
      <w:divBdr>
        <w:top w:val="none" w:sz="0" w:space="0" w:color="auto"/>
        <w:left w:val="none" w:sz="0" w:space="0" w:color="auto"/>
        <w:bottom w:val="none" w:sz="0" w:space="0" w:color="auto"/>
        <w:right w:val="none" w:sz="0" w:space="0" w:color="auto"/>
      </w:divBdr>
    </w:div>
    <w:div w:id="1365715526">
      <w:bodyDiv w:val="1"/>
      <w:marLeft w:val="0"/>
      <w:marRight w:val="0"/>
      <w:marTop w:val="0"/>
      <w:marBottom w:val="0"/>
      <w:divBdr>
        <w:top w:val="none" w:sz="0" w:space="0" w:color="auto"/>
        <w:left w:val="none" w:sz="0" w:space="0" w:color="auto"/>
        <w:bottom w:val="none" w:sz="0" w:space="0" w:color="auto"/>
        <w:right w:val="none" w:sz="0" w:space="0" w:color="auto"/>
      </w:divBdr>
    </w:div>
    <w:div w:id="1373726697">
      <w:bodyDiv w:val="1"/>
      <w:marLeft w:val="0"/>
      <w:marRight w:val="0"/>
      <w:marTop w:val="0"/>
      <w:marBottom w:val="0"/>
      <w:divBdr>
        <w:top w:val="none" w:sz="0" w:space="0" w:color="auto"/>
        <w:left w:val="none" w:sz="0" w:space="0" w:color="auto"/>
        <w:bottom w:val="none" w:sz="0" w:space="0" w:color="auto"/>
        <w:right w:val="none" w:sz="0" w:space="0" w:color="auto"/>
      </w:divBdr>
    </w:div>
    <w:div w:id="1405302641">
      <w:bodyDiv w:val="1"/>
      <w:marLeft w:val="0"/>
      <w:marRight w:val="0"/>
      <w:marTop w:val="0"/>
      <w:marBottom w:val="0"/>
      <w:divBdr>
        <w:top w:val="none" w:sz="0" w:space="0" w:color="auto"/>
        <w:left w:val="none" w:sz="0" w:space="0" w:color="auto"/>
        <w:bottom w:val="none" w:sz="0" w:space="0" w:color="auto"/>
        <w:right w:val="none" w:sz="0" w:space="0" w:color="auto"/>
      </w:divBdr>
    </w:div>
    <w:div w:id="1463962123">
      <w:bodyDiv w:val="1"/>
      <w:marLeft w:val="0"/>
      <w:marRight w:val="0"/>
      <w:marTop w:val="0"/>
      <w:marBottom w:val="0"/>
      <w:divBdr>
        <w:top w:val="none" w:sz="0" w:space="0" w:color="auto"/>
        <w:left w:val="none" w:sz="0" w:space="0" w:color="auto"/>
        <w:bottom w:val="none" w:sz="0" w:space="0" w:color="auto"/>
        <w:right w:val="none" w:sz="0" w:space="0" w:color="auto"/>
      </w:divBdr>
    </w:div>
    <w:div w:id="1491288892">
      <w:bodyDiv w:val="1"/>
      <w:marLeft w:val="0"/>
      <w:marRight w:val="0"/>
      <w:marTop w:val="0"/>
      <w:marBottom w:val="0"/>
      <w:divBdr>
        <w:top w:val="none" w:sz="0" w:space="0" w:color="auto"/>
        <w:left w:val="none" w:sz="0" w:space="0" w:color="auto"/>
        <w:bottom w:val="none" w:sz="0" w:space="0" w:color="auto"/>
        <w:right w:val="none" w:sz="0" w:space="0" w:color="auto"/>
      </w:divBdr>
    </w:div>
    <w:div w:id="1524517475">
      <w:bodyDiv w:val="1"/>
      <w:marLeft w:val="0"/>
      <w:marRight w:val="0"/>
      <w:marTop w:val="0"/>
      <w:marBottom w:val="0"/>
      <w:divBdr>
        <w:top w:val="none" w:sz="0" w:space="0" w:color="auto"/>
        <w:left w:val="none" w:sz="0" w:space="0" w:color="auto"/>
        <w:bottom w:val="none" w:sz="0" w:space="0" w:color="auto"/>
        <w:right w:val="none" w:sz="0" w:space="0" w:color="auto"/>
      </w:divBdr>
    </w:div>
    <w:div w:id="1632130222">
      <w:bodyDiv w:val="1"/>
      <w:marLeft w:val="0"/>
      <w:marRight w:val="0"/>
      <w:marTop w:val="0"/>
      <w:marBottom w:val="0"/>
      <w:divBdr>
        <w:top w:val="none" w:sz="0" w:space="0" w:color="auto"/>
        <w:left w:val="none" w:sz="0" w:space="0" w:color="auto"/>
        <w:bottom w:val="none" w:sz="0" w:space="0" w:color="auto"/>
        <w:right w:val="none" w:sz="0" w:space="0" w:color="auto"/>
      </w:divBdr>
    </w:div>
    <w:div w:id="1637030623">
      <w:bodyDiv w:val="1"/>
      <w:marLeft w:val="0"/>
      <w:marRight w:val="0"/>
      <w:marTop w:val="0"/>
      <w:marBottom w:val="0"/>
      <w:divBdr>
        <w:top w:val="none" w:sz="0" w:space="0" w:color="auto"/>
        <w:left w:val="none" w:sz="0" w:space="0" w:color="auto"/>
        <w:bottom w:val="none" w:sz="0" w:space="0" w:color="auto"/>
        <w:right w:val="none" w:sz="0" w:space="0" w:color="auto"/>
      </w:divBdr>
    </w:div>
    <w:div w:id="1654328989">
      <w:bodyDiv w:val="1"/>
      <w:marLeft w:val="0"/>
      <w:marRight w:val="0"/>
      <w:marTop w:val="0"/>
      <w:marBottom w:val="0"/>
      <w:divBdr>
        <w:top w:val="none" w:sz="0" w:space="0" w:color="auto"/>
        <w:left w:val="none" w:sz="0" w:space="0" w:color="auto"/>
        <w:bottom w:val="none" w:sz="0" w:space="0" w:color="auto"/>
        <w:right w:val="none" w:sz="0" w:space="0" w:color="auto"/>
      </w:divBdr>
    </w:div>
    <w:div w:id="1671524655">
      <w:bodyDiv w:val="1"/>
      <w:marLeft w:val="0"/>
      <w:marRight w:val="0"/>
      <w:marTop w:val="0"/>
      <w:marBottom w:val="0"/>
      <w:divBdr>
        <w:top w:val="none" w:sz="0" w:space="0" w:color="auto"/>
        <w:left w:val="none" w:sz="0" w:space="0" w:color="auto"/>
        <w:bottom w:val="none" w:sz="0" w:space="0" w:color="auto"/>
        <w:right w:val="none" w:sz="0" w:space="0" w:color="auto"/>
      </w:divBdr>
    </w:div>
    <w:div w:id="1683512293">
      <w:bodyDiv w:val="1"/>
      <w:marLeft w:val="0"/>
      <w:marRight w:val="0"/>
      <w:marTop w:val="0"/>
      <w:marBottom w:val="0"/>
      <w:divBdr>
        <w:top w:val="none" w:sz="0" w:space="0" w:color="auto"/>
        <w:left w:val="none" w:sz="0" w:space="0" w:color="auto"/>
        <w:bottom w:val="none" w:sz="0" w:space="0" w:color="auto"/>
        <w:right w:val="none" w:sz="0" w:space="0" w:color="auto"/>
      </w:divBdr>
    </w:div>
    <w:div w:id="1707750497">
      <w:bodyDiv w:val="1"/>
      <w:marLeft w:val="0"/>
      <w:marRight w:val="0"/>
      <w:marTop w:val="0"/>
      <w:marBottom w:val="0"/>
      <w:divBdr>
        <w:top w:val="none" w:sz="0" w:space="0" w:color="auto"/>
        <w:left w:val="none" w:sz="0" w:space="0" w:color="auto"/>
        <w:bottom w:val="none" w:sz="0" w:space="0" w:color="auto"/>
        <w:right w:val="none" w:sz="0" w:space="0" w:color="auto"/>
      </w:divBdr>
    </w:div>
    <w:div w:id="1726294207">
      <w:bodyDiv w:val="1"/>
      <w:marLeft w:val="0"/>
      <w:marRight w:val="0"/>
      <w:marTop w:val="0"/>
      <w:marBottom w:val="0"/>
      <w:divBdr>
        <w:top w:val="none" w:sz="0" w:space="0" w:color="auto"/>
        <w:left w:val="none" w:sz="0" w:space="0" w:color="auto"/>
        <w:bottom w:val="none" w:sz="0" w:space="0" w:color="auto"/>
        <w:right w:val="none" w:sz="0" w:space="0" w:color="auto"/>
      </w:divBdr>
    </w:div>
    <w:div w:id="1739283820">
      <w:bodyDiv w:val="1"/>
      <w:marLeft w:val="0"/>
      <w:marRight w:val="0"/>
      <w:marTop w:val="0"/>
      <w:marBottom w:val="0"/>
      <w:divBdr>
        <w:top w:val="none" w:sz="0" w:space="0" w:color="auto"/>
        <w:left w:val="none" w:sz="0" w:space="0" w:color="auto"/>
        <w:bottom w:val="none" w:sz="0" w:space="0" w:color="auto"/>
        <w:right w:val="none" w:sz="0" w:space="0" w:color="auto"/>
      </w:divBdr>
    </w:div>
    <w:div w:id="1776484387">
      <w:bodyDiv w:val="1"/>
      <w:marLeft w:val="0"/>
      <w:marRight w:val="0"/>
      <w:marTop w:val="0"/>
      <w:marBottom w:val="0"/>
      <w:divBdr>
        <w:top w:val="none" w:sz="0" w:space="0" w:color="auto"/>
        <w:left w:val="none" w:sz="0" w:space="0" w:color="auto"/>
        <w:bottom w:val="none" w:sz="0" w:space="0" w:color="auto"/>
        <w:right w:val="none" w:sz="0" w:space="0" w:color="auto"/>
      </w:divBdr>
    </w:div>
    <w:div w:id="1796412951">
      <w:bodyDiv w:val="1"/>
      <w:marLeft w:val="0"/>
      <w:marRight w:val="0"/>
      <w:marTop w:val="0"/>
      <w:marBottom w:val="0"/>
      <w:divBdr>
        <w:top w:val="none" w:sz="0" w:space="0" w:color="auto"/>
        <w:left w:val="none" w:sz="0" w:space="0" w:color="auto"/>
        <w:bottom w:val="none" w:sz="0" w:space="0" w:color="auto"/>
        <w:right w:val="none" w:sz="0" w:space="0" w:color="auto"/>
      </w:divBdr>
    </w:div>
    <w:div w:id="1853957466">
      <w:bodyDiv w:val="1"/>
      <w:marLeft w:val="0"/>
      <w:marRight w:val="0"/>
      <w:marTop w:val="0"/>
      <w:marBottom w:val="0"/>
      <w:divBdr>
        <w:top w:val="none" w:sz="0" w:space="0" w:color="auto"/>
        <w:left w:val="none" w:sz="0" w:space="0" w:color="auto"/>
        <w:bottom w:val="none" w:sz="0" w:space="0" w:color="auto"/>
        <w:right w:val="none" w:sz="0" w:space="0" w:color="auto"/>
      </w:divBdr>
    </w:div>
    <w:div w:id="1867675228">
      <w:bodyDiv w:val="1"/>
      <w:marLeft w:val="0"/>
      <w:marRight w:val="0"/>
      <w:marTop w:val="0"/>
      <w:marBottom w:val="0"/>
      <w:divBdr>
        <w:top w:val="none" w:sz="0" w:space="0" w:color="auto"/>
        <w:left w:val="none" w:sz="0" w:space="0" w:color="auto"/>
        <w:bottom w:val="none" w:sz="0" w:space="0" w:color="auto"/>
        <w:right w:val="none" w:sz="0" w:space="0" w:color="auto"/>
      </w:divBdr>
    </w:div>
    <w:div w:id="1874730543">
      <w:bodyDiv w:val="1"/>
      <w:marLeft w:val="0"/>
      <w:marRight w:val="0"/>
      <w:marTop w:val="0"/>
      <w:marBottom w:val="0"/>
      <w:divBdr>
        <w:top w:val="none" w:sz="0" w:space="0" w:color="auto"/>
        <w:left w:val="none" w:sz="0" w:space="0" w:color="auto"/>
        <w:bottom w:val="none" w:sz="0" w:space="0" w:color="auto"/>
        <w:right w:val="none" w:sz="0" w:space="0" w:color="auto"/>
      </w:divBdr>
    </w:div>
    <w:div w:id="1877154539">
      <w:bodyDiv w:val="1"/>
      <w:marLeft w:val="0"/>
      <w:marRight w:val="0"/>
      <w:marTop w:val="0"/>
      <w:marBottom w:val="0"/>
      <w:divBdr>
        <w:top w:val="none" w:sz="0" w:space="0" w:color="auto"/>
        <w:left w:val="none" w:sz="0" w:space="0" w:color="auto"/>
        <w:bottom w:val="none" w:sz="0" w:space="0" w:color="auto"/>
        <w:right w:val="none" w:sz="0" w:space="0" w:color="auto"/>
      </w:divBdr>
    </w:div>
    <w:div w:id="1883326280">
      <w:bodyDiv w:val="1"/>
      <w:marLeft w:val="0"/>
      <w:marRight w:val="0"/>
      <w:marTop w:val="0"/>
      <w:marBottom w:val="0"/>
      <w:divBdr>
        <w:top w:val="none" w:sz="0" w:space="0" w:color="auto"/>
        <w:left w:val="none" w:sz="0" w:space="0" w:color="auto"/>
        <w:bottom w:val="none" w:sz="0" w:space="0" w:color="auto"/>
        <w:right w:val="none" w:sz="0" w:space="0" w:color="auto"/>
      </w:divBdr>
    </w:div>
    <w:div w:id="1913850854">
      <w:bodyDiv w:val="1"/>
      <w:marLeft w:val="0"/>
      <w:marRight w:val="0"/>
      <w:marTop w:val="0"/>
      <w:marBottom w:val="0"/>
      <w:divBdr>
        <w:top w:val="none" w:sz="0" w:space="0" w:color="auto"/>
        <w:left w:val="none" w:sz="0" w:space="0" w:color="auto"/>
        <w:bottom w:val="none" w:sz="0" w:space="0" w:color="auto"/>
        <w:right w:val="none" w:sz="0" w:space="0" w:color="auto"/>
      </w:divBdr>
    </w:div>
    <w:div w:id="1915628792">
      <w:bodyDiv w:val="1"/>
      <w:marLeft w:val="0"/>
      <w:marRight w:val="0"/>
      <w:marTop w:val="0"/>
      <w:marBottom w:val="0"/>
      <w:divBdr>
        <w:top w:val="none" w:sz="0" w:space="0" w:color="auto"/>
        <w:left w:val="none" w:sz="0" w:space="0" w:color="auto"/>
        <w:bottom w:val="none" w:sz="0" w:space="0" w:color="auto"/>
        <w:right w:val="none" w:sz="0" w:space="0" w:color="auto"/>
      </w:divBdr>
    </w:div>
    <w:div w:id="1924994485">
      <w:bodyDiv w:val="1"/>
      <w:marLeft w:val="0"/>
      <w:marRight w:val="0"/>
      <w:marTop w:val="0"/>
      <w:marBottom w:val="0"/>
      <w:divBdr>
        <w:top w:val="none" w:sz="0" w:space="0" w:color="auto"/>
        <w:left w:val="none" w:sz="0" w:space="0" w:color="auto"/>
        <w:bottom w:val="none" w:sz="0" w:space="0" w:color="auto"/>
        <w:right w:val="none" w:sz="0" w:space="0" w:color="auto"/>
      </w:divBdr>
    </w:div>
    <w:div w:id="1935936247">
      <w:bodyDiv w:val="1"/>
      <w:marLeft w:val="0"/>
      <w:marRight w:val="0"/>
      <w:marTop w:val="0"/>
      <w:marBottom w:val="0"/>
      <w:divBdr>
        <w:top w:val="none" w:sz="0" w:space="0" w:color="auto"/>
        <w:left w:val="none" w:sz="0" w:space="0" w:color="auto"/>
        <w:bottom w:val="none" w:sz="0" w:space="0" w:color="auto"/>
        <w:right w:val="none" w:sz="0" w:space="0" w:color="auto"/>
      </w:divBdr>
    </w:div>
    <w:div w:id="1958440243">
      <w:bodyDiv w:val="1"/>
      <w:marLeft w:val="0"/>
      <w:marRight w:val="0"/>
      <w:marTop w:val="0"/>
      <w:marBottom w:val="0"/>
      <w:divBdr>
        <w:top w:val="none" w:sz="0" w:space="0" w:color="auto"/>
        <w:left w:val="none" w:sz="0" w:space="0" w:color="auto"/>
        <w:bottom w:val="none" w:sz="0" w:space="0" w:color="auto"/>
        <w:right w:val="none" w:sz="0" w:space="0" w:color="auto"/>
      </w:divBdr>
    </w:div>
    <w:div w:id="1971279523">
      <w:bodyDiv w:val="1"/>
      <w:marLeft w:val="0"/>
      <w:marRight w:val="0"/>
      <w:marTop w:val="0"/>
      <w:marBottom w:val="0"/>
      <w:divBdr>
        <w:top w:val="none" w:sz="0" w:space="0" w:color="auto"/>
        <w:left w:val="none" w:sz="0" w:space="0" w:color="auto"/>
        <w:bottom w:val="none" w:sz="0" w:space="0" w:color="auto"/>
        <w:right w:val="none" w:sz="0" w:space="0" w:color="auto"/>
      </w:divBdr>
    </w:div>
    <w:div w:id="2018455450">
      <w:bodyDiv w:val="1"/>
      <w:marLeft w:val="0"/>
      <w:marRight w:val="0"/>
      <w:marTop w:val="0"/>
      <w:marBottom w:val="0"/>
      <w:divBdr>
        <w:top w:val="none" w:sz="0" w:space="0" w:color="auto"/>
        <w:left w:val="none" w:sz="0" w:space="0" w:color="auto"/>
        <w:bottom w:val="none" w:sz="0" w:space="0" w:color="auto"/>
        <w:right w:val="none" w:sz="0" w:space="0" w:color="auto"/>
      </w:divBdr>
    </w:div>
    <w:div w:id="2043901966">
      <w:bodyDiv w:val="1"/>
      <w:marLeft w:val="0"/>
      <w:marRight w:val="0"/>
      <w:marTop w:val="0"/>
      <w:marBottom w:val="0"/>
      <w:divBdr>
        <w:top w:val="none" w:sz="0" w:space="0" w:color="auto"/>
        <w:left w:val="none" w:sz="0" w:space="0" w:color="auto"/>
        <w:bottom w:val="none" w:sz="0" w:space="0" w:color="auto"/>
        <w:right w:val="none" w:sz="0" w:space="0" w:color="auto"/>
      </w:divBdr>
    </w:div>
    <w:div w:id="2064057823">
      <w:bodyDiv w:val="1"/>
      <w:marLeft w:val="0"/>
      <w:marRight w:val="0"/>
      <w:marTop w:val="0"/>
      <w:marBottom w:val="0"/>
      <w:divBdr>
        <w:top w:val="none" w:sz="0" w:space="0" w:color="auto"/>
        <w:left w:val="none" w:sz="0" w:space="0" w:color="auto"/>
        <w:bottom w:val="none" w:sz="0" w:space="0" w:color="auto"/>
        <w:right w:val="none" w:sz="0" w:space="0" w:color="auto"/>
      </w:divBdr>
    </w:div>
    <w:div w:id="20723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vernov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nkedin.com/company/gevernov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59185-55C1-4F50-BCFA-F8496264996B}">
  <ds:schemaRefs>
    <ds:schemaRef ds:uri="http://schemas.openxmlformats.org/officeDocument/2006/bibliography"/>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539</Words>
  <Characters>3077</Characters>
  <Application>Microsoft Office Word</Application>
  <DocSecurity>0</DocSecurity>
  <Lines>25</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3609</CharactersWithSpaces>
  <SharedDoc>false</SharedDoc>
  <HLinks>
    <vt:vector size="18" baseType="variant">
      <vt:variant>
        <vt:i4>7864348</vt:i4>
      </vt:variant>
      <vt:variant>
        <vt:i4>6</vt:i4>
      </vt:variant>
      <vt:variant>
        <vt:i4>0</vt:i4>
      </vt:variant>
      <vt:variant>
        <vt:i4>5</vt:i4>
      </vt:variant>
      <vt:variant>
        <vt:lpwstr>mailto:saito4137@ihi-g.com</vt:lpwstr>
      </vt:variant>
      <vt:variant>
        <vt:lpwstr/>
      </vt:variant>
      <vt:variant>
        <vt:i4>3473510</vt:i4>
      </vt:variant>
      <vt:variant>
        <vt:i4>3</vt:i4>
      </vt:variant>
      <vt:variant>
        <vt:i4>0</vt:i4>
      </vt:variant>
      <vt:variant>
        <vt:i4>5</vt:i4>
      </vt:variant>
      <vt:variant>
        <vt:lpwstr>https://www.linkedin.com/company/gevernova/</vt:lpwstr>
      </vt:variant>
      <vt:variant>
        <vt:lpwstr/>
      </vt:variant>
      <vt:variant>
        <vt:i4>4063267</vt:i4>
      </vt:variant>
      <vt:variant>
        <vt:i4>0</vt:i4>
      </vt:variant>
      <vt:variant>
        <vt:i4>0</vt:i4>
      </vt:variant>
      <vt:variant>
        <vt:i4>5</vt:i4>
      </vt:variant>
      <vt:variant>
        <vt:lpwstr>https://www.gevernova.com/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Iwamoto, Chisato (GE Vernova)</dc:creator>
  <cp:keywords/>
  <dc:description/>
  <cp:lastModifiedBy>Krishna Mohan Nudurumati, Sai</cp:lastModifiedBy>
  <cp:revision>2</cp:revision>
  <dcterms:created xsi:type="dcterms:W3CDTF">2026-06-09T10:39:00Z</dcterms:created>
  <dcterms:modified xsi:type="dcterms:W3CDTF">2026-06-09T10:39:00Z</dcterms:modified>
</cp:coreProperties>
</file>