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CEC99" w14:textId="0E479DCD" w:rsidR="00864C45" w:rsidRPr="009B4747" w:rsidRDefault="00A05499" w:rsidP="00480751">
      <w:pPr>
        <w:pStyle w:val="Title"/>
        <w:rPr>
          <w:rFonts w:cs="Arial"/>
        </w:rPr>
      </w:pPr>
      <w:r w:rsidRPr="009B4747">
        <w:rPr>
          <w:rFonts w:cs="Arial"/>
        </w:rPr>
        <w:t xml:space="preserve">8 Series User-Programmable LED/Pushbutton </w:t>
      </w:r>
      <w:r w:rsidR="00480751" w:rsidRPr="009B4747">
        <w:rPr>
          <w:rFonts w:cs="Arial"/>
        </w:rPr>
        <w:t>T</w:t>
      </w:r>
      <w:r w:rsidRPr="009B4747">
        <w:rPr>
          <w:rFonts w:cs="Arial"/>
        </w:rPr>
        <w:t>emplate Technical Note</w:t>
      </w:r>
    </w:p>
    <w:p w14:paraId="513D77A8" w14:textId="466D2A59" w:rsidR="00864C45" w:rsidRDefault="000A40F3" w:rsidP="00480751">
      <w:pPr>
        <w:pStyle w:val="TitleDetails"/>
      </w:pPr>
      <w:r>
        <w:t>Publication reference</w:t>
      </w:r>
      <w:r w:rsidR="00864C45" w:rsidRPr="00EF655C">
        <w:t>: GET-</w:t>
      </w:r>
      <w:r w:rsidR="00EF655C" w:rsidRPr="00EF655C">
        <w:t>20035</w:t>
      </w:r>
      <w:r w:rsidR="006A5687">
        <w:t>A</w:t>
      </w:r>
    </w:p>
    <w:p w14:paraId="3E244C36" w14:textId="77777777" w:rsidR="006A5687" w:rsidRDefault="006A5687" w:rsidP="00480751">
      <w:pPr>
        <w:pStyle w:val="TitleDetails"/>
      </w:pPr>
      <w:r>
        <w:t>Revision</w:t>
      </w:r>
      <w:r w:rsidRPr="006A5687">
        <w:t xml:space="preserve"> Date: March </w:t>
      </w:r>
      <w:r>
        <w:t>2</w:t>
      </w:r>
      <w:r w:rsidR="00C626ED">
        <w:t>2</w:t>
      </w:r>
      <w:r w:rsidR="00C626ED" w:rsidRPr="00C626ED">
        <w:rPr>
          <w:vertAlign w:val="superscript"/>
        </w:rPr>
        <w:t>nd</w:t>
      </w:r>
      <w:r w:rsidRPr="006A5687">
        <w:t>, 2018</w:t>
      </w:r>
    </w:p>
    <w:p w14:paraId="118C87D7" w14:textId="3C901205" w:rsidR="00864C45" w:rsidRDefault="00864C45" w:rsidP="00480751">
      <w:pPr>
        <w:pStyle w:val="TitleDetails"/>
      </w:pPr>
      <w:r>
        <w:t>Copyright © 20</w:t>
      </w:r>
      <w:r w:rsidR="000A40F3">
        <w:t>25</w:t>
      </w:r>
      <w:r>
        <w:t xml:space="preserve"> GE </w:t>
      </w:r>
      <w:r w:rsidR="000A40F3">
        <w:t>Vernova</w:t>
      </w:r>
    </w:p>
    <w:p w14:paraId="5743FCE0" w14:textId="77777777" w:rsidR="00D7027D" w:rsidRPr="00D7027D" w:rsidRDefault="00D7027D" w:rsidP="00D7027D">
      <w:pPr>
        <w:pStyle w:val="Heading1"/>
      </w:pPr>
      <w:r w:rsidRPr="00D7027D">
        <w:t>Description</w:t>
      </w:r>
    </w:p>
    <w:p w14:paraId="6648F8EF" w14:textId="77777777" w:rsidR="00864C45" w:rsidRDefault="003072C6" w:rsidP="00D7027D">
      <w:r w:rsidRPr="00D7027D">
        <w:t xml:space="preserve">The </w:t>
      </w:r>
      <w:r w:rsidR="00B044CE">
        <w:t xml:space="preserve">8 </w:t>
      </w:r>
      <w:r w:rsidRPr="00D7027D">
        <w:t xml:space="preserve">Series </w:t>
      </w:r>
      <w:r w:rsidR="00BA6F58">
        <w:t>faceplate</w:t>
      </w:r>
      <w:r w:rsidR="003C6641">
        <w:t xml:space="preserve"> options M and G provide</w:t>
      </w:r>
      <w:r w:rsidRPr="00D7027D">
        <w:t xml:space="preserve"> two columns of 7 LED indicators, and 3 LED pushbutton indicators. The “IN</w:t>
      </w:r>
      <w:r w:rsidR="00D1453E" w:rsidRPr="00D7027D">
        <w:t xml:space="preserve"> </w:t>
      </w:r>
      <w:r w:rsidRPr="00D7027D">
        <w:t>SERVICE” (LED 1) and the “PICKUP” (LED 4) indicators from the first</w:t>
      </w:r>
      <w:r w:rsidR="00D1453E" w:rsidRPr="00D7027D">
        <w:t xml:space="preserve"> LED column are non-programmable, </w:t>
      </w:r>
      <w:r w:rsidR="005F2C42" w:rsidRPr="00D7027D">
        <w:t xml:space="preserve">and </w:t>
      </w:r>
      <w:r w:rsidR="00D1453E" w:rsidRPr="00D7027D">
        <w:t>all other LEDs are configurable</w:t>
      </w:r>
      <w:r w:rsidRPr="00D7027D">
        <w:t>.</w:t>
      </w:r>
      <w:r w:rsidR="00B044CE">
        <w:t xml:space="preserve"> </w:t>
      </w:r>
      <w:r w:rsidR="00B044CE" w:rsidRPr="00D7027D">
        <w:t>Three pushbuttons are available for programming.</w:t>
      </w:r>
      <w:r w:rsidRPr="00D7027D">
        <w:t xml:space="preserve">  </w:t>
      </w:r>
      <w:r w:rsidR="00864C45" w:rsidRPr="00D7027D">
        <w:t>Refer to the instruction manual for additional details.</w:t>
      </w:r>
    </w:p>
    <w:p w14:paraId="1882E7AE" w14:textId="77777777" w:rsidR="00D063EC" w:rsidRDefault="00B044CE" w:rsidP="00D063EC">
      <w:r>
        <w:t xml:space="preserve">The 8 Series </w:t>
      </w:r>
      <w:r w:rsidR="00BA6F58">
        <w:t>faceplate</w:t>
      </w:r>
      <w:r>
        <w:t xml:space="preserve"> option A provides one column of 12 LEDs, and 10 LED pushbutton indicators. </w:t>
      </w:r>
      <w:r w:rsidR="00D063EC" w:rsidRPr="00D7027D">
        <w:t>The “IN SERVICE” (LED 1) and the “PICKUP” (LED 4) indicators are non-programmable, and all other LEDs are configurable.</w:t>
      </w:r>
      <w:r w:rsidR="00D063EC">
        <w:t xml:space="preserve"> </w:t>
      </w:r>
      <w:r w:rsidR="001A30B1">
        <w:t>10</w:t>
      </w:r>
      <w:r w:rsidR="00D063EC" w:rsidRPr="00D7027D">
        <w:t xml:space="preserve"> pushbuttons are available for programming.  Refer to the instruction manual for additional details.</w:t>
      </w:r>
    </w:p>
    <w:p w14:paraId="70FEC58A" w14:textId="77777777" w:rsidR="00864C45" w:rsidRPr="00D7027D" w:rsidRDefault="00864C45" w:rsidP="00D7027D">
      <w:r w:rsidRPr="00D7027D">
        <w:t xml:space="preserve">The </w:t>
      </w:r>
      <w:r w:rsidR="003072C6" w:rsidRPr="00D7027D">
        <w:t xml:space="preserve">user-programmable </w:t>
      </w:r>
      <w:r w:rsidR="00D1453E" w:rsidRPr="00D7027D">
        <w:t>LEDs</w:t>
      </w:r>
      <w:r w:rsidRPr="00D7027D">
        <w:t xml:space="preserve"> provide </w:t>
      </w:r>
      <w:r w:rsidR="00D1453E" w:rsidRPr="00D7027D">
        <w:t>an easy</w:t>
      </w:r>
      <w:r w:rsidRPr="00D7027D">
        <w:t xml:space="preserve"> method of displaying digital information (ON, OFF) from FlexLogic™ operands. Typical applications include breaker </w:t>
      </w:r>
      <w:r w:rsidR="00D1453E" w:rsidRPr="00D7027D">
        <w:t>status</w:t>
      </w:r>
      <w:r w:rsidR="00E75745" w:rsidRPr="00D7027D">
        <w:t xml:space="preserve"> and</w:t>
      </w:r>
      <w:r w:rsidRPr="00D7027D">
        <w:t xml:space="preserve"> </w:t>
      </w:r>
      <w:r w:rsidR="00D1453E" w:rsidRPr="00D7027D">
        <w:t>protection element</w:t>
      </w:r>
      <w:r w:rsidRPr="00D7027D">
        <w:t xml:space="preserve"> status.</w:t>
      </w:r>
    </w:p>
    <w:p w14:paraId="78ED3C56" w14:textId="77777777" w:rsidR="00D1453E" w:rsidRPr="00D7027D" w:rsidRDefault="00D1453E" w:rsidP="00D7027D">
      <w:r w:rsidRPr="00D7027D">
        <w:t>The user-programmable pushbuttons provide an easy and error-free method of entering digital state (</w:t>
      </w:r>
      <w:r w:rsidR="008A221D" w:rsidRPr="00D7027D">
        <w:t>ON</w:t>
      </w:r>
      <w:r w:rsidRPr="00D7027D">
        <w:t xml:space="preserve">, </w:t>
      </w:r>
      <w:r w:rsidR="008A221D" w:rsidRPr="00D7027D">
        <w:t>OFF</w:t>
      </w:r>
      <w:r w:rsidRPr="00D7027D">
        <w:t>)</w:t>
      </w:r>
      <w:r w:rsidR="00B044CE">
        <w:t xml:space="preserve"> information. </w:t>
      </w:r>
      <w:r w:rsidRPr="00D7027D">
        <w:t>Typical applic</w:t>
      </w:r>
      <w:r w:rsidR="00E75745" w:rsidRPr="00D7027D">
        <w:t xml:space="preserve">ations include breaker control </w:t>
      </w:r>
      <w:r w:rsidRPr="00D7027D">
        <w:t>and setpoint group changes.</w:t>
      </w:r>
    </w:p>
    <w:p w14:paraId="40309D2A" w14:textId="77777777" w:rsidR="00D7027D" w:rsidRDefault="00D7027D" w:rsidP="00D7027D">
      <w:pPr>
        <w:pStyle w:val="Heading1"/>
      </w:pPr>
      <w:r>
        <w:t>Template</w:t>
      </w:r>
    </w:p>
    <w:p w14:paraId="240A19B8" w14:textId="77777777" w:rsidR="00864C45" w:rsidRDefault="00864C45" w:rsidP="00D7027D">
      <w:r>
        <w:t xml:space="preserve">The </w:t>
      </w:r>
      <w:r w:rsidR="00421B51">
        <w:t>u</w:t>
      </w:r>
      <w:r>
        <w:t>ser-</w:t>
      </w:r>
      <w:r w:rsidR="00421B51">
        <w:t>p</w:t>
      </w:r>
      <w:r>
        <w:t xml:space="preserve">rogrammable LED </w:t>
      </w:r>
      <w:r w:rsidR="002801DA">
        <w:t xml:space="preserve">and </w:t>
      </w:r>
      <w:r w:rsidR="00421B51">
        <w:t>u</w:t>
      </w:r>
      <w:r w:rsidR="002801DA">
        <w:t>ser-</w:t>
      </w:r>
      <w:r w:rsidR="00421B51">
        <w:t>p</w:t>
      </w:r>
      <w:r w:rsidR="002801DA">
        <w:t xml:space="preserve">rogrammable </w:t>
      </w:r>
      <w:r w:rsidR="00421B51">
        <w:t>p</w:t>
      </w:r>
      <w:r w:rsidR="002801DA">
        <w:t>ushbutton t</w:t>
      </w:r>
      <w:r>
        <w:t>emplate</w:t>
      </w:r>
      <w:r w:rsidR="002801DA">
        <w:t>s</w:t>
      </w:r>
      <w:r>
        <w:t xml:space="preserve"> </w:t>
      </w:r>
      <w:r w:rsidR="002801DA">
        <w:t>are</w:t>
      </w:r>
      <w:r>
        <w:t xml:space="preserve"> shown on the following page</w:t>
      </w:r>
      <w:r w:rsidR="00BA6F58">
        <w:t>s</w:t>
      </w:r>
      <w:r>
        <w:t xml:space="preserve">. Click on the text fields within each label to edit. Each </w:t>
      </w:r>
      <w:r w:rsidR="005F1334">
        <w:t xml:space="preserve">line of text </w:t>
      </w:r>
      <w:r>
        <w:t xml:space="preserve">should </w:t>
      </w:r>
      <w:r w:rsidR="005F1334">
        <w:t xml:space="preserve">not exceed the </w:t>
      </w:r>
      <w:r w:rsidR="002801DA">
        <w:t xml:space="preserve">label </w:t>
      </w:r>
      <w:r w:rsidR="005F1334">
        <w:t>width limit</w:t>
      </w:r>
      <w:r w:rsidR="002801DA">
        <w:t>s</w:t>
      </w:r>
      <w:r>
        <w:t>. The labels are sized to align with the LEDs.</w:t>
      </w:r>
    </w:p>
    <w:p w14:paraId="328969EF" w14:textId="77777777" w:rsidR="00864C45" w:rsidRDefault="00864C45" w:rsidP="00D7027D">
      <w:r>
        <w:t xml:space="preserve">When the custom labels </w:t>
      </w:r>
      <w:r w:rsidR="00421B51">
        <w:t>text entry is completed</w:t>
      </w:r>
      <w:r>
        <w:t>, save this document to a secure location before printing</w:t>
      </w:r>
      <w:r w:rsidR="002801DA">
        <w:t>.</w:t>
      </w:r>
    </w:p>
    <w:p w14:paraId="5CB1B13E" w14:textId="77777777" w:rsidR="005F3F62" w:rsidRDefault="004324CA" w:rsidP="005F3F62">
      <w:r>
        <w:br w:type="page"/>
      </w:r>
      <w:r w:rsidR="005F3F62" w:rsidRPr="00D10252">
        <w:lastRenderedPageBreak/>
        <w:t>The 3 Pushbutton</w:t>
      </w:r>
      <w:r w:rsidR="005F3F62">
        <w:t xml:space="preserve"> </w:t>
      </w:r>
      <w:r w:rsidR="00BA6F58">
        <w:t>faceplate</w:t>
      </w:r>
      <w:r w:rsidR="005F3F62">
        <w:t>s</w:t>
      </w:r>
      <w:r w:rsidR="005F3F62" w:rsidRPr="00D10252">
        <w:t xml:space="preserve"> (</w:t>
      </w:r>
      <w:r w:rsidR="005F3F62">
        <w:t>options M and G</w:t>
      </w:r>
      <w:r w:rsidR="005F3F62" w:rsidRPr="00D10252">
        <w:t>) come with a label removal tool for removing the LED label</w:t>
      </w:r>
      <w:r w:rsidR="00BA6F58">
        <w:t>s</w:t>
      </w:r>
      <w:r w:rsidR="005F3F62" w:rsidRPr="00D10252">
        <w:t xml:space="preserve"> and pushbutton label.</w:t>
      </w:r>
      <w:r w:rsidR="005F3F62">
        <w:t xml:space="preserve"> See pages 4 and 5 for detailed instructions.</w:t>
      </w:r>
    </w:p>
    <w:p w14:paraId="27E972F0" w14:textId="77777777" w:rsidR="00864C45" w:rsidRDefault="00000000" w:rsidP="00D7027D">
      <w:r>
        <w:rPr>
          <w:noProof/>
        </w:rPr>
        <w:pict w14:anchorId="674F15D7">
          <v:shapetype id="_x0000_t202" coordsize="21600,21600" o:spt="202" path="m,l,21600r21600,l21600,xe">
            <v:stroke joinstyle="miter"/>
            <v:path gradientshapeok="t" o:connecttype="rect"/>
          </v:shapetype>
          <v:shape id="_x0000_s2851" type="#_x0000_t202" style="position:absolute;margin-left:79.4pt;margin-top:94.05pt;width:87.85pt;height:160.5pt;z-index:1" filled="f" stroked="f">
            <v:textbox style="mso-next-textbox:#_x0000_s2851">
              <w:txbxContent>
                <w:p w14:paraId="2169BCD1" w14:textId="77777777" w:rsidR="00864C45"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IN SERVICE</w:t>
                  </w:r>
                </w:p>
                <w:p w14:paraId="707D54C5" w14:textId="77777777" w:rsidR="00864C45" w:rsidRPr="00090C57" w:rsidRDefault="00864C45"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2</w:t>
                  </w:r>
                </w:p>
                <w:p w14:paraId="132A0846" w14:textId="77777777" w:rsidR="00864C45" w:rsidRPr="00090C57" w:rsidRDefault="00864C45"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3</w:t>
                  </w:r>
                </w:p>
                <w:p w14:paraId="4E8C1EE6" w14:textId="77777777" w:rsidR="00864C45"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PICKUP</w:t>
                  </w:r>
                </w:p>
                <w:p w14:paraId="708A439B" w14:textId="77777777" w:rsidR="00864C45" w:rsidRPr="00090C57" w:rsidRDefault="00864C45"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5</w:t>
                  </w:r>
                </w:p>
                <w:p w14:paraId="03507A4A" w14:textId="77777777" w:rsidR="00864C45" w:rsidRPr="00090C57" w:rsidRDefault="00864C45"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6</w:t>
                  </w:r>
                </w:p>
                <w:p w14:paraId="4170086E" w14:textId="77777777" w:rsidR="00864C45" w:rsidRPr="00090C57" w:rsidRDefault="00864C45"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7</w:t>
                  </w:r>
                </w:p>
                <w:p w14:paraId="02002980" w14:textId="77777777" w:rsidR="001E4495" w:rsidRPr="00090C57" w:rsidRDefault="001E4495" w:rsidP="00327C7A">
                  <w:pPr>
                    <w:pStyle w:val="indicator"/>
                    <w:suppressAutoHyphens w:val="0"/>
                    <w:autoSpaceDE/>
                    <w:autoSpaceDN/>
                    <w:adjustRightInd/>
                    <w:spacing w:before="174" w:line="240" w:lineRule="auto"/>
                    <w:ind w:left="0" w:firstLine="58"/>
                    <w:rPr>
                      <w:w w:val="100"/>
                      <w:szCs w:val="24"/>
                      <w:lang w:val="en-US"/>
                    </w:rPr>
                  </w:pPr>
                </w:p>
              </w:txbxContent>
            </v:textbox>
          </v:shape>
        </w:pict>
      </w:r>
      <w:r>
        <w:rPr>
          <w:noProof/>
        </w:rPr>
        <w:pict w14:anchorId="6005B8F0">
          <v:shape id="_x0000_s2853" type="#_x0000_t202" style="position:absolute;margin-left:172.6pt;margin-top:94.05pt;width:87.85pt;height:160.5pt;z-index:2" filled="f" stroked="f">
            <v:textbox style="mso-next-textbox:#_x0000_s2853">
              <w:txbxContent>
                <w:p w14:paraId="7980CBC2"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8</w:t>
                  </w:r>
                </w:p>
                <w:p w14:paraId="5D15C517"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9</w:t>
                  </w:r>
                </w:p>
                <w:p w14:paraId="2736E7B0"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10</w:t>
                  </w:r>
                </w:p>
                <w:p w14:paraId="006306BC"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11</w:t>
                  </w:r>
                </w:p>
                <w:p w14:paraId="72060BD2"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12</w:t>
                  </w:r>
                </w:p>
                <w:p w14:paraId="6D0079F7"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13</w:t>
                  </w:r>
                </w:p>
                <w:p w14:paraId="4653D890"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r w:rsidRPr="00090C57">
                    <w:rPr>
                      <w:w w:val="100"/>
                      <w:szCs w:val="24"/>
                      <w:lang w:val="en-US"/>
                    </w:rPr>
                    <w:t>LED 14</w:t>
                  </w:r>
                </w:p>
                <w:p w14:paraId="19A7F271" w14:textId="77777777" w:rsidR="00354A24" w:rsidRPr="00090C57" w:rsidRDefault="00354A24" w:rsidP="00327C7A">
                  <w:pPr>
                    <w:pStyle w:val="indicator"/>
                    <w:suppressAutoHyphens w:val="0"/>
                    <w:autoSpaceDE/>
                    <w:autoSpaceDN/>
                    <w:adjustRightInd/>
                    <w:spacing w:before="174" w:line="240" w:lineRule="auto"/>
                    <w:ind w:left="0" w:firstLine="58"/>
                    <w:rPr>
                      <w:w w:val="100"/>
                      <w:szCs w:val="24"/>
                      <w:lang w:val="en-US"/>
                    </w:rPr>
                  </w:pPr>
                </w:p>
              </w:txbxContent>
            </v:textbox>
          </v:shape>
        </w:pict>
      </w:r>
      <w:r w:rsidR="00F65A06">
        <w:object w:dxaOrig="7193" w:dyaOrig="9948" w14:anchorId="5694B5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pt;height:279.75pt" o:ole="">
            <v:imagedata r:id="rId8" o:title="" croptop="-285f" cropbottom="28960f" cropleft="656f"/>
          </v:shape>
          <o:OLEObject Type="Embed" ProgID="CorelDRAW.Graphic.9" ShapeID="_x0000_i1025" DrawAspect="Content" ObjectID="_1801401028" r:id="rId9"/>
        </w:object>
      </w:r>
    </w:p>
    <w:p w14:paraId="41EB2BBE" w14:textId="77777777" w:rsidR="00864C45" w:rsidRDefault="00864C45" w:rsidP="00D7027D">
      <w:pPr>
        <w:pStyle w:val="figure"/>
      </w:pPr>
      <w:r>
        <w:t>Figure 1: User-</w:t>
      </w:r>
      <w:r w:rsidR="008A221D">
        <w:t>P</w:t>
      </w:r>
      <w:r>
        <w:t>rogrammable LED template</w:t>
      </w:r>
      <w:r w:rsidR="00324C63">
        <w:t xml:space="preserve">, Faceplate options M </w:t>
      </w:r>
      <w:r w:rsidR="00576F96">
        <w:t>(3 PB Membrane) and G (</w:t>
      </w:r>
      <w:r w:rsidR="00BA6F58">
        <w:t xml:space="preserve">3 PB </w:t>
      </w:r>
      <w:r w:rsidR="00576F96">
        <w:t>Rugged)</w:t>
      </w:r>
    </w:p>
    <w:p w14:paraId="75F9E798" w14:textId="77777777" w:rsidR="00F65A06" w:rsidRDefault="00F65A06" w:rsidP="00D7027D">
      <w:pPr>
        <w:pStyle w:val="figure"/>
      </w:pPr>
    </w:p>
    <w:p w14:paraId="0F36AEAE" w14:textId="77777777" w:rsidR="00F65A06" w:rsidRDefault="00F65A06" w:rsidP="00D7027D">
      <w:pPr>
        <w:pStyle w:val="figure"/>
      </w:pPr>
    </w:p>
    <w:p w14:paraId="3FD7F173" w14:textId="77777777" w:rsidR="00451810" w:rsidRDefault="00451810" w:rsidP="00D7027D">
      <w:pPr>
        <w:pStyle w:val="TechNoteBody"/>
      </w:pPr>
    </w:p>
    <w:p w14:paraId="5A569102" w14:textId="77777777" w:rsidR="00451810" w:rsidRDefault="00451810" w:rsidP="00D7027D">
      <w:pPr>
        <w:pStyle w:val="TechNoteBody"/>
      </w:pPr>
    </w:p>
    <w:p w14:paraId="4605D776" w14:textId="77777777" w:rsidR="00451810" w:rsidRDefault="00000000" w:rsidP="00D7027D">
      <w:r>
        <w:rPr>
          <w:noProof/>
          <w:w w:val="100"/>
        </w:rPr>
        <w:pict w14:anchorId="21F9CE23">
          <v:shape id="_x0000_s2859" type="#_x0000_t202" style="position:absolute;margin-left:142.25pt;margin-top:33.3pt;width:51.6pt;height:34.6pt;z-index:4" filled="f" stroked="f">
            <v:textbox style="mso-next-textbox:#_x0000_s2859">
              <w:txbxContent>
                <w:p w14:paraId="0EC7E291" w14:textId="77777777" w:rsidR="002072A8" w:rsidRPr="00090C57" w:rsidRDefault="002072A8" w:rsidP="002072A8">
                  <w:pPr>
                    <w:pStyle w:val="indicator"/>
                    <w:spacing w:before="174"/>
                    <w:jc w:val="center"/>
                  </w:pPr>
                  <w:r w:rsidRPr="00090C57">
                    <w:t>PB2</w:t>
                  </w:r>
                </w:p>
                <w:p w14:paraId="254B939E" w14:textId="77777777" w:rsidR="002072A8" w:rsidRPr="00090C57" w:rsidRDefault="002072A8" w:rsidP="002072A8">
                  <w:pPr>
                    <w:pStyle w:val="indicator"/>
                  </w:pPr>
                </w:p>
              </w:txbxContent>
            </v:textbox>
          </v:shape>
        </w:pict>
      </w:r>
      <w:r>
        <w:rPr>
          <w:noProof/>
          <w:w w:val="100"/>
        </w:rPr>
        <w:pict w14:anchorId="0765DA8D">
          <v:shape id="_x0000_s2858" type="#_x0000_t202" style="position:absolute;margin-left:76.65pt;margin-top:33.3pt;width:51.6pt;height:34.6pt;z-index:3" filled="f" stroked="f">
            <v:textbox style="mso-next-textbox:#_x0000_s2858">
              <w:txbxContent>
                <w:p w14:paraId="21D587C5" w14:textId="77777777" w:rsidR="002072A8" w:rsidRPr="00090C57" w:rsidRDefault="002072A8" w:rsidP="002072A8">
                  <w:pPr>
                    <w:pStyle w:val="indicator"/>
                    <w:spacing w:before="174"/>
                    <w:jc w:val="center"/>
                  </w:pPr>
                  <w:r w:rsidRPr="00090C57">
                    <w:t>PB1</w:t>
                  </w:r>
                </w:p>
                <w:p w14:paraId="17C64B63" w14:textId="77777777" w:rsidR="002072A8" w:rsidRPr="00090C57" w:rsidRDefault="002072A8" w:rsidP="002072A8">
                  <w:pPr>
                    <w:pStyle w:val="indicator"/>
                  </w:pPr>
                </w:p>
              </w:txbxContent>
            </v:textbox>
          </v:shape>
        </w:pict>
      </w:r>
      <w:r>
        <w:rPr>
          <w:noProof/>
          <w:w w:val="100"/>
        </w:rPr>
        <w:pict w14:anchorId="697E11C9">
          <v:shape id="_x0000_s2860" type="#_x0000_t202" style="position:absolute;margin-left:208.85pt;margin-top:33.3pt;width:51.6pt;height:34.6pt;z-index:5" filled="f" stroked="f">
            <v:textbox style="mso-next-textbox:#_x0000_s2860">
              <w:txbxContent>
                <w:p w14:paraId="12E5A1CC" w14:textId="77777777" w:rsidR="002072A8" w:rsidRPr="00090C57" w:rsidRDefault="002072A8" w:rsidP="002072A8">
                  <w:pPr>
                    <w:pStyle w:val="indicator"/>
                    <w:spacing w:before="174"/>
                    <w:jc w:val="center"/>
                  </w:pPr>
                  <w:r w:rsidRPr="00090C57">
                    <w:t>PB3</w:t>
                  </w:r>
                </w:p>
                <w:p w14:paraId="0E7CDBB0" w14:textId="77777777" w:rsidR="002072A8" w:rsidRPr="00090C57" w:rsidRDefault="002072A8" w:rsidP="002072A8">
                  <w:pPr>
                    <w:pStyle w:val="indicator"/>
                  </w:pPr>
                </w:p>
              </w:txbxContent>
            </v:textbox>
          </v:shape>
        </w:pict>
      </w:r>
      <w:r w:rsidR="007A50B1">
        <w:object w:dxaOrig="6017" w:dyaOrig="4558" w14:anchorId="247D3F90">
          <v:shape id="_x0000_i1026" type="#_x0000_t75" style="width:298.5pt;height:103.5pt" o:ole="">
            <v:imagedata r:id="rId10" o:title="" croptop="-285f" cropbottom="36169f" cropleft="656f"/>
          </v:shape>
          <o:OLEObject Type="Embed" ProgID="CorelDRAW.Graphic.9" ShapeID="_x0000_i1026" DrawAspect="Content" ObjectID="_1801401029" r:id="rId11"/>
        </w:object>
      </w:r>
    </w:p>
    <w:p w14:paraId="6927AC9F" w14:textId="77777777" w:rsidR="00451810" w:rsidRDefault="00451810" w:rsidP="00D7027D">
      <w:pPr>
        <w:pStyle w:val="figure"/>
      </w:pPr>
      <w:r>
        <w:t>Figure 2: User-</w:t>
      </w:r>
      <w:r w:rsidR="008A221D">
        <w:t>P</w:t>
      </w:r>
      <w:r>
        <w:t>rogrammable Pushbutton template</w:t>
      </w:r>
      <w:r w:rsidR="00324C63">
        <w:t>, Faceplate options M (3 PB Membrane) and G (</w:t>
      </w:r>
      <w:r w:rsidR="00BA6F58">
        <w:t xml:space="preserve">3 PB </w:t>
      </w:r>
      <w:r w:rsidR="00324C63">
        <w:t>Rugged)</w:t>
      </w:r>
    </w:p>
    <w:p w14:paraId="3216390A" w14:textId="77777777" w:rsidR="0091763C" w:rsidRDefault="0091763C" w:rsidP="0091763C">
      <w:r>
        <w:br w:type="page"/>
      </w:r>
      <w:r>
        <w:lastRenderedPageBreak/>
        <w:t xml:space="preserve">The 10 Pushbutton </w:t>
      </w:r>
      <w:r w:rsidR="00BA6F58">
        <w:t>faceplate</w:t>
      </w:r>
      <w:r>
        <w:t xml:space="preserve"> (option A) does not require a special tool to remove and replace the labels.</w:t>
      </w:r>
    </w:p>
    <w:p w14:paraId="1996EFFB" w14:textId="77777777" w:rsidR="00324C63" w:rsidRDefault="00000000" w:rsidP="00D7027D">
      <w:pPr>
        <w:pStyle w:val="Heading2"/>
      </w:pPr>
      <w:r>
        <w:rPr>
          <w:noProof/>
          <w:w w:val="100"/>
        </w:rPr>
        <w:pict w14:anchorId="73FC2E3B">
          <v:shape id="_x0000_s2876" type="#_x0000_t202" style="position:absolute;margin-left:209.95pt;margin-top:246.5pt;width:58.35pt;height:37.65pt;z-index:16;visibility:visible;mso-wrap-distance-top:3.6pt;mso-wrap-distance-bottom:3.6pt;mso-width-relative:margin;mso-height-relative:margin" filled="f" stroked="f">
            <v:textbox style="mso-next-textbox:#_x0000_s2876">
              <w:txbxContent>
                <w:p w14:paraId="3B80A405" w14:textId="77777777" w:rsidR="001677C0" w:rsidRPr="00C04CD9" w:rsidRDefault="001677C0" w:rsidP="001677C0">
                  <w:pPr>
                    <w:spacing w:after="190"/>
                    <w:ind w:left="58"/>
                    <w:rPr>
                      <w:rFonts w:ascii="Arial Narrow" w:hAnsi="Arial Narrow" w:cs="Arial"/>
                      <w:b/>
                      <w:color w:val="FFFFFF"/>
                      <w:szCs w:val="20"/>
                    </w:rPr>
                  </w:pPr>
                  <w:r w:rsidRPr="00C04CD9">
                    <w:rPr>
                      <w:rFonts w:ascii="Arial Narrow" w:hAnsi="Arial Narrow" w:cs="Arial"/>
                      <w:b/>
                      <w:color w:val="FFFFFF"/>
                      <w:szCs w:val="20"/>
                    </w:rPr>
                    <w:t>CUSTOM P</w:t>
                  </w:r>
                  <w:r w:rsidR="00797799" w:rsidRPr="00C04CD9">
                    <w:rPr>
                      <w:rFonts w:ascii="Arial Narrow" w:hAnsi="Arial Narrow" w:cs="Arial"/>
                      <w:b/>
                      <w:color w:val="FFFFFF"/>
                      <w:szCs w:val="20"/>
                    </w:rPr>
                    <w:t>B10</w:t>
                  </w:r>
                </w:p>
              </w:txbxContent>
            </v:textbox>
          </v:shape>
        </w:pict>
      </w:r>
      <w:r>
        <w:rPr>
          <w:noProof/>
          <w:w w:val="100"/>
        </w:rPr>
        <w:pict w14:anchorId="2C86931B">
          <v:shape id="_x0000_s2872" type="#_x0000_t202" style="position:absolute;margin-left:209.95pt;margin-top:50.7pt;width:58.35pt;height:37.65pt;z-index:12;visibility:visible;mso-wrap-distance-top:3.6pt;mso-wrap-distance-bottom:3.6pt;mso-width-relative:margin;mso-height-relative:margin" filled="f" stroked="f">
            <v:textbox style="mso-next-textbox:#_x0000_s2872">
              <w:txbxContent>
                <w:p w14:paraId="00B359C7" w14:textId="77777777" w:rsidR="001677C0" w:rsidRPr="00C04CD9" w:rsidRDefault="001677C0" w:rsidP="001677C0">
                  <w:pPr>
                    <w:spacing w:after="190"/>
                    <w:ind w:left="58"/>
                    <w:rPr>
                      <w:rFonts w:ascii="Arial Narrow" w:hAnsi="Arial Narrow" w:cs="Arial"/>
                      <w:b/>
                      <w:color w:val="FFFFFF"/>
                      <w:szCs w:val="20"/>
                    </w:rPr>
                  </w:pPr>
                  <w:r w:rsidRPr="00C04CD9">
                    <w:rPr>
                      <w:rFonts w:ascii="Arial Narrow" w:hAnsi="Arial Narrow" w:cs="Arial"/>
                      <w:b/>
                      <w:color w:val="FFFFFF"/>
                      <w:szCs w:val="20"/>
                    </w:rPr>
                    <w:t>CUSTOM P</w:t>
                  </w:r>
                  <w:r w:rsidR="00797799" w:rsidRPr="00C04CD9">
                    <w:rPr>
                      <w:rFonts w:ascii="Arial Narrow" w:hAnsi="Arial Narrow" w:cs="Arial"/>
                      <w:b/>
                      <w:color w:val="FFFFFF"/>
                      <w:szCs w:val="20"/>
                    </w:rPr>
                    <w:t>B6</w:t>
                  </w:r>
                </w:p>
              </w:txbxContent>
            </v:textbox>
          </v:shape>
        </w:pict>
      </w:r>
      <w:r>
        <w:rPr>
          <w:noProof/>
          <w:w w:val="100"/>
        </w:rPr>
        <w:pict w14:anchorId="41C64E72">
          <v:shape id="_x0000_s2875" type="#_x0000_t202" style="position:absolute;margin-left:210pt;margin-top:197.55pt;width:58.35pt;height:37.65pt;z-index:15;visibility:visible;mso-wrap-distance-top:3.6pt;mso-wrap-distance-bottom:3.6pt;mso-width-relative:margin;mso-height-relative:margin" filled="f" stroked="f">
            <v:textbox style="mso-next-textbox:#_x0000_s2875">
              <w:txbxContent>
                <w:p w14:paraId="24315CA4" w14:textId="77777777" w:rsidR="001677C0" w:rsidRPr="00C04CD9" w:rsidRDefault="001677C0" w:rsidP="001677C0">
                  <w:pPr>
                    <w:spacing w:after="190"/>
                    <w:ind w:left="58"/>
                    <w:rPr>
                      <w:rFonts w:ascii="Arial Narrow" w:hAnsi="Arial Narrow" w:cs="Arial"/>
                      <w:b/>
                      <w:color w:val="FFFFFF"/>
                      <w:szCs w:val="20"/>
                    </w:rPr>
                  </w:pPr>
                  <w:r w:rsidRPr="00C04CD9">
                    <w:rPr>
                      <w:rFonts w:ascii="Arial Narrow" w:hAnsi="Arial Narrow" w:cs="Arial"/>
                      <w:b/>
                      <w:color w:val="FFFFFF"/>
                      <w:szCs w:val="20"/>
                    </w:rPr>
                    <w:t>CUSTOM P</w:t>
                  </w:r>
                  <w:r w:rsidR="00797799" w:rsidRPr="00C04CD9">
                    <w:rPr>
                      <w:rFonts w:ascii="Arial Narrow" w:hAnsi="Arial Narrow" w:cs="Arial"/>
                      <w:b/>
                      <w:color w:val="FFFFFF"/>
                      <w:szCs w:val="20"/>
                    </w:rPr>
                    <w:t>B9</w:t>
                  </w:r>
                </w:p>
              </w:txbxContent>
            </v:textbox>
          </v:shape>
        </w:pict>
      </w:r>
      <w:r>
        <w:rPr>
          <w:noProof/>
          <w:w w:val="100"/>
        </w:rPr>
        <w:pict w14:anchorId="6FBC4ADF">
          <v:shape id="_x0000_s2874" type="#_x0000_t202" style="position:absolute;margin-left:210pt;margin-top:148.6pt;width:58.35pt;height:37.65pt;z-index:14;visibility:visible;mso-wrap-distance-top:3.6pt;mso-wrap-distance-bottom:3.6pt;mso-width-relative:margin;mso-height-relative:margin" filled="f" stroked="f">
            <v:textbox style="mso-next-textbox:#_x0000_s2874">
              <w:txbxContent>
                <w:p w14:paraId="0221171F" w14:textId="77777777" w:rsidR="001677C0" w:rsidRPr="00C04CD9" w:rsidRDefault="001677C0" w:rsidP="001677C0">
                  <w:pPr>
                    <w:spacing w:after="190"/>
                    <w:ind w:left="58"/>
                    <w:rPr>
                      <w:rFonts w:ascii="Arial Narrow" w:hAnsi="Arial Narrow" w:cs="Arial"/>
                      <w:b/>
                      <w:color w:val="FFFFFF"/>
                      <w:szCs w:val="20"/>
                    </w:rPr>
                  </w:pPr>
                  <w:r w:rsidRPr="00C04CD9">
                    <w:rPr>
                      <w:rFonts w:ascii="Arial Narrow" w:hAnsi="Arial Narrow" w:cs="Arial"/>
                      <w:b/>
                      <w:color w:val="FFFFFF"/>
                      <w:szCs w:val="20"/>
                    </w:rPr>
                    <w:t>CUSTOM P</w:t>
                  </w:r>
                  <w:r w:rsidR="00797799" w:rsidRPr="00C04CD9">
                    <w:rPr>
                      <w:rFonts w:ascii="Arial Narrow" w:hAnsi="Arial Narrow" w:cs="Arial"/>
                      <w:b/>
                      <w:color w:val="FFFFFF"/>
                      <w:szCs w:val="20"/>
                    </w:rPr>
                    <w:t>B8</w:t>
                  </w:r>
                </w:p>
              </w:txbxContent>
            </v:textbox>
          </v:shape>
        </w:pict>
      </w:r>
      <w:r>
        <w:rPr>
          <w:noProof/>
          <w:w w:val="100"/>
        </w:rPr>
        <w:pict w14:anchorId="25913696">
          <v:shape id="_x0000_s2873" type="#_x0000_t202" style="position:absolute;margin-left:209.95pt;margin-top:99.65pt;width:58.35pt;height:37.65pt;z-index:13;visibility:visible;mso-wrap-distance-top:3.6pt;mso-wrap-distance-bottom:3.6pt;mso-width-relative:margin;mso-height-relative:margin" filled="f" stroked="f">
            <v:textbox style="mso-next-textbox:#_x0000_s2873">
              <w:txbxContent>
                <w:p w14:paraId="45AD34A5" w14:textId="77777777" w:rsidR="001677C0" w:rsidRPr="00C04CD9" w:rsidRDefault="001677C0" w:rsidP="001677C0">
                  <w:pPr>
                    <w:spacing w:after="190"/>
                    <w:ind w:left="58"/>
                    <w:rPr>
                      <w:rFonts w:ascii="Arial Narrow" w:hAnsi="Arial Narrow" w:cs="Arial"/>
                      <w:b/>
                      <w:color w:val="FFFFFF"/>
                      <w:szCs w:val="20"/>
                    </w:rPr>
                  </w:pPr>
                  <w:r w:rsidRPr="00C04CD9">
                    <w:rPr>
                      <w:rFonts w:ascii="Arial Narrow" w:hAnsi="Arial Narrow" w:cs="Arial"/>
                      <w:b/>
                      <w:color w:val="FFFFFF"/>
                      <w:szCs w:val="20"/>
                    </w:rPr>
                    <w:t>CUSTOM P</w:t>
                  </w:r>
                  <w:r w:rsidR="00797799" w:rsidRPr="00C04CD9">
                    <w:rPr>
                      <w:rFonts w:ascii="Arial Narrow" w:hAnsi="Arial Narrow" w:cs="Arial"/>
                      <w:b/>
                      <w:color w:val="FFFFFF"/>
                      <w:szCs w:val="20"/>
                    </w:rPr>
                    <w:t>B7</w:t>
                  </w:r>
                </w:p>
              </w:txbxContent>
            </v:textbox>
          </v:shape>
        </w:pict>
      </w:r>
      <w:r>
        <w:rPr>
          <w:noProof/>
          <w:w w:val="100"/>
        </w:rPr>
        <w:pict w14:anchorId="4EE7EFC8">
          <v:shape id="_x0000_s2862" type="#_x0000_t202" style="position:absolute;margin-left:138.8pt;margin-top:50.7pt;width:58.35pt;height:37.65pt;z-index:7;visibility:visible;mso-wrap-distance-top:3.6pt;mso-wrap-distance-bottom:3.6pt;mso-width-relative:margin;mso-height-relative:margin" filled="f" stroked="f">
            <v:textbox style="mso-next-textbox:#_x0000_s2862">
              <w:txbxContent>
                <w:p w14:paraId="6DDF4FFD" w14:textId="77777777" w:rsidR="006B192B" w:rsidRPr="00C04CD9" w:rsidRDefault="006B192B" w:rsidP="006B192B">
                  <w:pPr>
                    <w:spacing w:after="190"/>
                    <w:ind w:left="58"/>
                    <w:rPr>
                      <w:rFonts w:ascii="Arial Narrow" w:hAnsi="Arial Narrow" w:cs="Arial"/>
                      <w:b/>
                      <w:color w:val="FFFFFF"/>
                      <w:szCs w:val="20"/>
                    </w:rPr>
                  </w:pPr>
                  <w:r w:rsidRPr="00C04CD9">
                    <w:rPr>
                      <w:rFonts w:ascii="Arial Narrow" w:hAnsi="Arial Narrow" w:cs="Arial"/>
                      <w:b/>
                      <w:color w:val="FFFFFF"/>
                      <w:szCs w:val="20"/>
                    </w:rPr>
                    <w:t>CUSTOM PB1</w:t>
                  </w:r>
                </w:p>
              </w:txbxContent>
            </v:textbox>
          </v:shape>
        </w:pict>
      </w:r>
      <w:r>
        <w:rPr>
          <w:noProof/>
          <w:w w:val="100"/>
        </w:rPr>
        <w:pict w14:anchorId="32E6BCF3">
          <v:shape id="_x0000_s2866" type="#_x0000_t202" style="position:absolute;margin-left:138.8pt;margin-top:246.5pt;width:58.35pt;height:37.65pt;z-index:11;visibility:visible;mso-wrap-distance-top:3.6pt;mso-wrap-distance-bottom:3.6pt;mso-width-relative:margin;mso-height-relative:margin" filled="f" stroked="f">
            <v:textbox style="mso-next-textbox:#_x0000_s2866">
              <w:txbxContent>
                <w:p w14:paraId="19B8841E" w14:textId="77777777" w:rsidR="006B192B" w:rsidRPr="00C04CD9" w:rsidRDefault="006B192B" w:rsidP="006B192B">
                  <w:pPr>
                    <w:spacing w:after="190"/>
                    <w:ind w:left="58"/>
                    <w:rPr>
                      <w:rFonts w:ascii="Arial Narrow" w:hAnsi="Arial Narrow" w:cs="Arial"/>
                      <w:b/>
                      <w:color w:val="FFFFFF"/>
                      <w:szCs w:val="20"/>
                    </w:rPr>
                  </w:pPr>
                  <w:r w:rsidRPr="00C04CD9">
                    <w:rPr>
                      <w:rFonts w:ascii="Arial Narrow" w:hAnsi="Arial Narrow" w:cs="Arial"/>
                      <w:b/>
                      <w:color w:val="FFFFFF"/>
                      <w:szCs w:val="20"/>
                    </w:rPr>
                    <w:t>CUSTOM PB5</w:t>
                  </w:r>
                </w:p>
              </w:txbxContent>
            </v:textbox>
          </v:shape>
        </w:pict>
      </w:r>
      <w:r>
        <w:rPr>
          <w:noProof/>
          <w:w w:val="100"/>
        </w:rPr>
        <w:pict w14:anchorId="58EB8254">
          <v:shape id="_x0000_s2865" type="#_x0000_t202" style="position:absolute;margin-left:138.85pt;margin-top:197.55pt;width:58.35pt;height:37.65pt;z-index:10;visibility:visible;mso-wrap-distance-top:3.6pt;mso-wrap-distance-bottom:3.6pt;mso-width-relative:margin;mso-height-relative:margin" filled="f" stroked="f">
            <v:textbox style="mso-next-textbox:#_x0000_s2865">
              <w:txbxContent>
                <w:p w14:paraId="643CAC81" w14:textId="77777777" w:rsidR="006B192B" w:rsidRPr="00C04CD9" w:rsidRDefault="006B192B" w:rsidP="006B192B">
                  <w:pPr>
                    <w:spacing w:after="190"/>
                    <w:ind w:left="58"/>
                    <w:rPr>
                      <w:rFonts w:ascii="Arial Narrow" w:hAnsi="Arial Narrow" w:cs="Arial"/>
                      <w:b/>
                      <w:color w:val="FFFFFF"/>
                      <w:szCs w:val="20"/>
                    </w:rPr>
                  </w:pPr>
                  <w:r w:rsidRPr="00C04CD9">
                    <w:rPr>
                      <w:rFonts w:ascii="Arial Narrow" w:hAnsi="Arial Narrow" w:cs="Arial"/>
                      <w:b/>
                      <w:color w:val="FFFFFF"/>
                      <w:szCs w:val="20"/>
                    </w:rPr>
                    <w:t>CUSTOM PB4</w:t>
                  </w:r>
                </w:p>
              </w:txbxContent>
            </v:textbox>
          </v:shape>
        </w:pict>
      </w:r>
      <w:r>
        <w:rPr>
          <w:noProof/>
          <w:w w:val="100"/>
        </w:rPr>
        <w:pict w14:anchorId="5DF3B85D">
          <v:shape id="_x0000_s2864" type="#_x0000_t202" style="position:absolute;margin-left:138.85pt;margin-top:148.6pt;width:58.35pt;height:37.65pt;z-index:9;visibility:visible;mso-wrap-distance-top:3.6pt;mso-wrap-distance-bottom:3.6pt;mso-width-relative:margin;mso-height-relative:margin" filled="f" stroked="f">
            <v:textbox style="mso-next-textbox:#_x0000_s2864">
              <w:txbxContent>
                <w:p w14:paraId="10C9DBDE" w14:textId="77777777" w:rsidR="006B192B" w:rsidRPr="00C04CD9" w:rsidRDefault="006B192B" w:rsidP="006B192B">
                  <w:pPr>
                    <w:spacing w:after="190"/>
                    <w:ind w:left="58"/>
                    <w:rPr>
                      <w:rFonts w:ascii="Arial Narrow" w:hAnsi="Arial Narrow" w:cs="Arial"/>
                      <w:b/>
                      <w:color w:val="FFFFFF"/>
                      <w:szCs w:val="20"/>
                    </w:rPr>
                  </w:pPr>
                  <w:r w:rsidRPr="00C04CD9">
                    <w:rPr>
                      <w:rFonts w:ascii="Arial Narrow" w:hAnsi="Arial Narrow" w:cs="Arial"/>
                      <w:b/>
                      <w:color w:val="FFFFFF"/>
                      <w:szCs w:val="20"/>
                    </w:rPr>
                    <w:t>CUSTOM PB3</w:t>
                  </w:r>
                </w:p>
              </w:txbxContent>
            </v:textbox>
          </v:shape>
        </w:pict>
      </w:r>
      <w:r>
        <w:rPr>
          <w:noProof/>
          <w:w w:val="100"/>
        </w:rPr>
        <w:pict w14:anchorId="69F4BE8B">
          <v:shape id="_x0000_s2863" type="#_x0000_t202" style="position:absolute;margin-left:138.8pt;margin-top:99.65pt;width:58.35pt;height:37.65pt;z-index:8;visibility:visible;mso-wrap-distance-top:3.6pt;mso-wrap-distance-bottom:3.6pt;mso-width-relative:margin;mso-height-relative:margin" filled="f" stroked="f">
            <v:textbox style="mso-next-textbox:#_x0000_s2863">
              <w:txbxContent>
                <w:p w14:paraId="6608DC15" w14:textId="77777777" w:rsidR="00A07AFA" w:rsidRPr="00C04CD9" w:rsidRDefault="006B192B" w:rsidP="00A07AFA">
                  <w:pPr>
                    <w:spacing w:after="190"/>
                    <w:ind w:left="58"/>
                    <w:rPr>
                      <w:rFonts w:ascii="Arial Narrow" w:hAnsi="Arial Narrow" w:cs="Arial"/>
                      <w:b/>
                      <w:color w:val="FFFFFF"/>
                      <w:szCs w:val="20"/>
                    </w:rPr>
                  </w:pPr>
                  <w:r w:rsidRPr="00C04CD9">
                    <w:rPr>
                      <w:rFonts w:ascii="Arial Narrow" w:hAnsi="Arial Narrow" w:cs="Arial"/>
                      <w:b/>
                      <w:color w:val="FFFFFF"/>
                      <w:szCs w:val="20"/>
                    </w:rPr>
                    <w:t>CUSTOM</w:t>
                  </w:r>
                  <w:r w:rsidR="00A07AFA">
                    <w:rPr>
                      <w:rFonts w:ascii="Arial Narrow" w:hAnsi="Arial Narrow" w:cs="Arial"/>
                      <w:b/>
                      <w:color w:val="FFFFFF"/>
                      <w:szCs w:val="20"/>
                    </w:rPr>
                    <w:t xml:space="preserve"> PB2</w:t>
                  </w:r>
                </w:p>
              </w:txbxContent>
            </v:textbox>
          </v:shape>
        </w:pict>
      </w:r>
      <w:r>
        <w:rPr>
          <w:noProof/>
        </w:rPr>
        <w:pict w14:anchorId="6D3ED6E0">
          <v:shape id="Text Box 2" o:spid="_x0000_s2861" type="#_x0000_t202" style="position:absolute;margin-left:47.5pt;margin-top:48.25pt;width:79.65pt;height:258.05pt;z-index:6;visibility:visible;mso-wrap-distance-top:3.6pt;mso-wrap-distance-bottom:3.6pt;mso-width-relative:margin;mso-height-relative:margin" filled="f" stroked="f">
            <v:textbox style="mso-next-textbox:#Text Box 2">
              <w:txbxContent>
                <w:p w14:paraId="1D98F034"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IN SERVICE</w:t>
                  </w:r>
                </w:p>
                <w:p w14:paraId="0F43C872"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2</w:t>
                  </w:r>
                </w:p>
                <w:p w14:paraId="366D70D1"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3</w:t>
                  </w:r>
                </w:p>
                <w:p w14:paraId="1F8DCCA2" w14:textId="77777777" w:rsidR="00B01049" w:rsidRPr="00C04CD9" w:rsidRDefault="00890D94" w:rsidP="00610031">
                  <w:pPr>
                    <w:spacing w:before="100" w:after="174"/>
                    <w:ind w:left="43"/>
                    <w:rPr>
                      <w:rFonts w:ascii="Arial Narrow" w:hAnsi="Arial Narrow" w:cs="Arial"/>
                      <w:b/>
                      <w:color w:val="FFFFFF"/>
                    </w:rPr>
                  </w:pPr>
                  <w:r w:rsidRPr="00C04CD9">
                    <w:rPr>
                      <w:rFonts w:ascii="Arial Narrow" w:hAnsi="Arial Narrow" w:cs="Arial"/>
                      <w:b/>
                      <w:color w:val="FFFFFF"/>
                    </w:rPr>
                    <w:t>PICKUP</w:t>
                  </w:r>
                </w:p>
                <w:p w14:paraId="1DF01A00"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5</w:t>
                  </w:r>
                </w:p>
                <w:p w14:paraId="1F223FDA"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6</w:t>
                  </w:r>
                </w:p>
                <w:p w14:paraId="7FF85D77"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7</w:t>
                  </w:r>
                </w:p>
                <w:p w14:paraId="7626A52C"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8</w:t>
                  </w:r>
                </w:p>
                <w:p w14:paraId="439B8E6F"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9</w:t>
                  </w:r>
                </w:p>
                <w:p w14:paraId="41B3FF22"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10</w:t>
                  </w:r>
                </w:p>
                <w:p w14:paraId="314F87C8"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11</w:t>
                  </w:r>
                </w:p>
                <w:p w14:paraId="5318C19F" w14:textId="77777777" w:rsidR="00B01049" w:rsidRPr="00C04CD9" w:rsidRDefault="00B01049" w:rsidP="00610031">
                  <w:pPr>
                    <w:spacing w:before="100" w:after="174"/>
                    <w:ind w:left="43"/>
                    <w:rPr>
                      <w:rFonts w:ascii="Arial Narrow" w:hAnsi="Arial Narrow" w:cs="Arial"/>
                      <w:b/>
                      <w:color w:val="FFFFFF"/>
                    </w:rPr>
                  </w:pPr>
                  <w:r w:rsidRPr="00C04CD9">
                    <w:rPr>
                      <w:rFonts w:ascii="Arial Narrow" w:hAnsi="Arial Narrow" w:cs="Arial"/>
                      <w:b/>
                      <w:color w:val="FFFFFF"/>
                    </w:rPr>
                    <w:t>LED 12</w:t>
                  </w:r>
                </w:p>
                <w:p w14:paraId="77C8D2EA" w14:textId="77777777" w:rsidR="00B01049" w:rsidRPr="00C04CD9" w:rsidRDefault="00B01049" w:rsidP="00610031">
                  <w:pPr>
                    <w:spacing w:before="100" w:after="174"/>
                    <w:ind w:left="43"/>
                    <w:rPr>
                      <w:rFonts w:ascii="Arial Narrow" w:hAnsi="Arial Narrow" w:cs="Arial"/>
                      <w:b/>
                      <w:color w:val="FFFFFF"/>
                    </w:rPr>
                  </w:pPr>
                </w:p>
              </w:txbxContent>
            </v:textbox>
          </v:shape>
        </w:pict>
      </w:r>
      <w:r w:rsidR="000A40F3">
        <w:pict w14:anchorId="5B9E5A48">
          <v:shape id="_x0000_i1027" type="#_x0000_t75" style="width:302.25pt;height:319.5pt">
            <v:imagedata r:id="rId12" o:title="LED template 08"/>
          </v:shape>
        </w:pict>
      </w:r>
    </w:p>
    <w:p w14:paraId="4E811E44" w14:textId="77777777" w:rsidR="00324C63" w:rsidRDefault="00324C63" w:rsidP="00324C63">
      <w:pPr>
        <w:pStyle w:val="figure"/>
      </w:pPr>
      <w:r>
        <w:t>Figure 3: User-Programmable LED and Pushbutton template, Faceplate option A (10 PB Membrane)</w:t>
      </w:r>
    </w:p>
    <w:p w14:paraId="4A72E561" w14:textId="77777777" w:rsidR="00D10252" w:rsidRDefault="00864C45" w:rsidP="00D10252">
      <w:r>
        <w:br w:type="page"/>
      </w:r>
    </w:p>
    <w:p w14:paraId="34D68970" w14:textId="77777777" w:rsidR="00D7027D" w:rsidRPr="00D7027D" w:rsidRDefault="00D7027D" w:rsidP="00D7027D">
      <w:pPr>
        <w:pStyle w:val="Heading2"/>
      </w:pPr>
      <w:r>
        <w:t xml:space="preserve">LED Label </w:t>
      </w:r>
      <w:r w:rsidRPr="00D7027D">
        <w:t>Replacement</w:t>
      </w:r>
    </w:p>
    <w:p w14:paraId="2563674E" w14:textId="77777777" w:rsidR="00864C45" w:rsidRPr="005443CD" w:rsidRDefault="002801DA" w:rsidP="00D7027D">
      <w:r w:rsidRPr="005443CD">
        <w:t xml:space="preserve">The following </w:t>
      </w:r>
      <w:r w:rsidR="005443CD">
        <w:t xml:space="preserve">procedure </w:t>
      </w:r>
      <w:r w:rsidRPr="005443CD">
        <w:t xml:space="preserve">describes how to </w:t>
      </w:r>
      <w:r w:rsidR="005443CD">
        <w:t>replace</w:t>
      </w:r>
      <w:r w:rsidR="005443CD" w:rsidRPr="005443CD">
        <w:t xml:space="preserve"> the LED labels </w:t>
      </w:r>
      <w:r w:rsidRPr="005443CD">
        <w:t>us</w:t>
      </w:r>
      <w:r w:rsidR="005443CD" w:rsidRPr="005443CD">
        <w:t>ing</w:t>
      </w:r>
      <w:r w:rsidRPr="005443CD">
        <w:t xml:space="preserve"> the label removal tool.</w:t>
      </w:r>
    </w:p>
    <w:p w14:paraId="717ED81A" w14:textId="77777777" w:rsidR="002801DA" w:rsidRDefault="002801DA" w:rsidP="00D7027D">
      <w:pPr>
        <w:numPr>
          <w:ilvl w:val="0"/>
          <w:numId w:val="17"/>
        </w:numPr>
      </w:pPr>
      <w:r w:rsidRPr="005443CD">
        <w:t>Bend the tabs of the tool upwards as shown in the image.</w:t>
      </w:r>
    </w:p>
    <w:p w14:paraId="2A354333" w14:textId="77777777" w:rsidR="00984C89" w:rsidRPr="005443CD" w:rsidRDefault="000A40F3" w:rsidP="00D7027D">
      <w:r>
        <w:pict w14:anchorId="64FA6A00">
          <v:shape id="_x0000_i1028" type="#_x0000_t75" style="width:333pt;height:160.5pt">
            <v:imagedata r:id="rId13" o:title=""/>
          </v:shape>
        </w:pict>
      </w:r>
    </w:p>
    <w:p w14:paraId="585FC8C7" w14:textId="77777777" w:rsidR="002801DA" w:rsidRDefault="002801DA" w:rsidP="00D7027D">
      <w:pPr>
        <w:numPr>
          <w:ilvl w:val="0"/>
          <w:numId w:val="17"/>
        </w:numPr>
      </w:pPr>
      <w:r w:rsidRPr="005443CD">
        <w:t>Slide the label removal tool under the LED label as shown in the next image. Make sure the bent tabs are pointing away from the relay. Move the tool inside until the tabs enter the pocket.</w:t>
      </w:r>
    </w:p>
    <w:p w14:paraId="6DA65E8B" w14:textId="77777777" w:rsidR="00984C89" w:rsidRPr="005443CD" w:rsidRDefault="000A40F3" w:rsidP="00D7027D">
      <w:pPr>
        <w:pStyle w:val="TechNoteBody"/>
      </w:pPr>
      <w:r>
        <w:pict w14:anchorId="75C166C7">
          <v:shape id="_x0000_i1029" type="#_x0000_t75" style="width:211.5pt;height:291.75pt">
            <v:imagedata r:id="rId14" o:title=""/>
          </v:shape>
        </w:pict>
      </w:r>
    </w:p>
    <w:p w14:paraId="2285FC0D" w14:textId="77777777" w:rsidR="002801DA" w:rsidRDefault="002801DA" w:rsidP="00D7027D">
      <w:pPr>
        <w:numPr>
          <w:ilvl w:val="0"/>
          <w:numId w:val="17"/>
        </w:numPr>
      </w:pPr>
      <w:r w:rsidRPr="005443CD">
        <w:t>Remove the tool with the LED label.</w:t>
      </w:r>
    </w:p>
    <w:p w14:paraId="09233473" w14:textId="77777777" w:rsidR="005443CD" w:rsidRPr="005443CD" w:rsidRDefault="005443CD" w:rsidP="00D7027D">
      <w:pPr>
        <w:numPr>
          <w:ilvl w:val="0"/>
          <w:numId w:val="17"/>
        </w:numPr>
      </w:pPr>
      <w:r>
        <w:t>Slide the printed custom LED labels up into the LED label slots.</w:t>
      </w:r>
    </w:p>
    <w:p w14:paraId="269FDC52" w14:textId="77777777" w:rsidR="002801DA" w:rsidRPr="005443CD" w:rsidRDefault="002801DA" w:rsidP="00D7027D">
      <w:pPr>
        <w:pStyle w:val="TechNoteBody"/>
      </w:pPr>
    </w:p>
    <w:p w14:paraId="5DD406A3" w14:textId="77777777" w:rsidR="002801DA" w:rsidRPr="005443CD" w:rsidRDefault="002801DA" w:rsidP="00D7027D">
      <w:pPr>
        <w:pStyle w:val="TechNoteBody"/>
      </w:pPr>
    </w:p>
    <w:p w14:paraId="2A0F74AE" w14:textId="77777777" w:rsidR="005443CD" w:rsidRDefault="00D7027D" w:rsidP="00D7027D">
      <w:pPr>
        <w:pStyle w:val="Heading2"/>
      </w:pPr>
      <w:r>
        <w:t>Pushbutton Label Replacement</w:t>
      </w:r>
    </w:p>
    <w:p w14:paraId="2DFC0C68" w14:textId="77777777" w:rsidR="002801DA" w:rsidRPr="005443CD" w:rsidRDefault="005443CD" w:rsidP="00D7027D">
      <w:r w:rsidRPr="005443CD">
        <w:t xml:space="preserve">The following </w:t>
      </w:r>
      <w:r>
        <w:t xml:space="preserve">procedure </w:t>
      </w:r>
      <w:r w:rsidRPr="005443CD">
        <w:t xml:space="preserve">describes how to </w:t>
      </w:r>
      <w:r>
        <w:t>replace</w:t>
      </w:r>
      <w:r w:rsidRPr="005443CD">
        <w:t xml:space="preserve"> the pushbutton label using the label removal tool.</w:t>
      </w:r>
    </w:p>
    <w:p w14:paraId="3974B96A" w14:textId="77777777" w:rsidR="002801DA" w:rsidRDefault="005443CD" w:rsidP="00D7027D">
      <w:pPr>
        <w:numPr>
          <w:ilvl w:val="0"/>
          <w:numId w:val="18"/>
        </w:numPr>
      </w:pPr>
      <w:r w:rsidRPr="005443CD">
        <w:t>Slide the label tool under the user-programmable pushbutton label as shown in the next image. Make sure the bent tab is pointing away from the relay.</w:t>
      </w:r>
    </w:p>
    <w:p w14:paraId="4DF9E3DC" w14:textId="77777777" w:rsidR="002D5AF0" w:rsidRPr="005443CD" w:rsidRDefault="000A40F3" w:rsidP="00D7027D">
      <w:pPr>
        <w:pStyle w:val="TechNoteBody"/>
      </w:pPr>
      <w:r>
        <w:pict w14:anchorId="1790C5E6">
          <v:shape id="_x0000_i1030" type="#_x0000_t75" style="width:327pt;height:168pt">
            <v:imagedata r:id="rId15" o:title=""/>
          </v:shape>
        </w:pict>
      </w:r>
    </w:p>
    <w:p w14:paraId="06A74C49" w14:textId="77777777" w:rsidR="002801DA" w:rsidRDefault="005443CD" w:rsidP="00D7027D">
      <w:pPr>
        <w:numPr>
          <w:ilvl w:val="0"/>
          <w:numId w:val="18"/>
        </w:numPr>
      </w:pPr>
      <w:r w:rsidRPr="005443CD">
        <w:t>Remove the tool and user-programmable pushbutton label.</w:t>
      </w:r>
    </w:p>
    <w:p w14:paraId="5B264C6F" w14:textId="77777777" w:rsidR="005443CD" w:rsidRPr="005443CD" w:rsidRDefault="005443CD" w:rsidP="00D7027D">
      <w:pPr>
        <w:numPr>
          <w:ilvl w:val="0"/>
          <w:numId w:val="18"/>
        </w:numPr>
      </w:pPr>
      <w:r>
        <w:t>Slide the printed custom pushbutton label into the pushbutton label slot.</w:t>
      </w:r>
    </w:p>
    <w:sectPr w:rsidR="005443CD" w:rsidRPr="005443CD" w:rsidSect="00C16CC2">
      <w:headerReference w:type="even" r:id="rId16"/>
      <w:headerReference w:type="default" r:id="rId17"/>
      <w:footerReference w:type="even" r:id="rId18"/>
      <w:footerReference w:type="default" r:id="rId19"/>
      <w:headerReference w:type="first" r:id="rId20"/>
      <w:footerReference w:type="first" r:id="rId21"/>
      <w:pgSz w:w="12240" w:h="15840" w:code="1"/>
      <w:pgMar w:top="1440" w:right="108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3877" w14:textId="77777777" w:rsidR="00C140EB" w:rsidRDefault="00C140EB" w:rsidP="00D7027D">
      <w:r>
        <w:separator/>
      </w:r>
    </w:p>
  </w:endnote>
  <w:endnote w:type="continuationSeparator" w:id="0">
    <w:p w14:paraId="7A80B507" w14:textId="77777777" w:rsidR="00C140EB" w:rsidRDefault="00C140EB" w:rsidP="00D70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 Inspira">
    <w:altName w:val="Calibri"/>
    <w:panose1 w:val="020F0603030400020203"/>
    <w:charset w:val="00"/>
    <w:family w:val="swiss"/>
    <w:pitch w:val="variable"/>
    <w:sig w:usb0="00000287" w:usb1="00000000" w:usb2="00000000" w:usb3="00000000" w:csb0="0000009F" w:csb1="00000000"/>
    <w:embedRegular r:id="rId1" w:fontKey="{6D191C7B-F69E-49FF-87E2-C3D9AC90CBDB}"/>
    <w:embedBold r:id="rId2" w:fontKey="{911E6B12-2A99-4648-8FC3-FCAF490F818F}"/>
  </w:font>
  <w:font w:name="Helvetica">
    <w:panose1 w:val="020B0604020202020204"/>
    <w:charset w:val="00"/>
    <w:family w:val="swiss"/>
    <w:pitch w:val="variable"/>
    <w:sig w:usb0="E0002EFF" w:usb1="C000785B" w:usb2="00000009" w:usb3="00000000" w:csb0="000001FF" w:csb1="00000000"/>
    <w:embedBold r:id="rId3" w:fontKey="{1EAB1BAB-A112-4B7A-980A-620F9DF446A5}"/>
  </w:font>
  <w:font w:name="Tahoma">
    <w:panose1 w:val="020B0604030504040204"/>
    <w:charset w:val="00"/>
    <w:family w:val="swiss"/>
    <w:pitch w:val="variable"/>
    <w:sig w:usb0="E1002EFF" w:usb1="C000605B" w:usb2="00000029" w:usb3="00000000" w:csb0="000101FF" w:csb1="00000000"/>
    <w:embedRegular r:id="rId4" w:fontKey="{73C02F01-5F4D-4D18-B40C-14E72DAF1663}"/>
  </w:font>
  <w:font w:name="Calibri">
    <w:panose1 w:val="020F0502020204030204"/>
    <w:charset w:val="00"/>
    <w:family w:val="swiss"/>
    <w:pitch w:val="variable"/>
    <w:sig w:usb0="E4002EFF" w:usb1="C000247B" w:usb2="00000009" w:usb3="00000000" w:csb0="000001FF" w:csb1="00000000"/>
    <w:embedBold r:id="rId5" w:fontKey="{06B92A56-52B1-4335-A8B3-4BF6F49EBA4C}"/>
  </w:font>
  <w:font w:name="Arial Narrow">
    <w:panose1 w:val="020B0606020202030204"/>
    <w:charset w:val="00"/>
    <w:family w:val="swiss"/>
    <w:pitch w:val="variable"/>
    <w:sig w:usb0="00000287" w:usb1="00000800" w:usb2="00000000" w:usb3="00000000" w:csb0="0000009F" w:csb1="00000000"/>
    <w:embedBold r:id="rId6" w:fontKey="{A17CF39C-EDF4-44D8-9E73-BDBBEE1D1C05}"/>
  </w:font>
  <w:font w:name="Aptos Display">
    <w:charset w:val="00"/>
    <w:family w:val="swiss"/>
    <w:pitch w:val="variable"/>
    <w:sig w:usb0="20000287" w:usb1="00000003" w:usb2="00000000" w:usb3="00000000" w:csb0="0000019F" w:csb1="00000000"/>
    <w:embedRegular r:id="rId7" w:fontKey="{F59D45EA-D27C-4A08-877E-D3492D3C7FC6}"/>
  </w:font>
  <w:font w:name="Aptos">
    <w:charset w:val="00"/>
    <w:family w:val="swiss"/>
    <w:pitch w:val="variable"/>
    <w:sig w:usb0="20000287" w:usb1="00000003" w:usb2="00000000" w:usb3="00000000" w:csb0="0000019F" w:csb1="00000000"/>
    <w:embedRegular r:id="rId8" w:fontKey="{1369C9F4-BD04-4A61-940F-E10AC3A6FB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EC56" w14:textId="198F795F" w:rsidR="00480751" w:rsidRDefault="00480751" w:rsidP="00480751">
    <w:pPr>
      <w:pStyle w:val="FooterText"/>
    </w:pPr>
    <w:r w:rsidRPr="006A5687">
      <w:fldChar w:fldCharType="begin"/>
    </w:r>
    <w:r w:rsidRPr="006A5687">
      <w:instrText xml:space="preserve"> PAGE </w:instrText>
    </w:r>
    <w:r w:rsidRPr="006A5687">
      <w:fldChar w:fldCharType="separate"/>
    </w:r>
    <w:r w:rsidR="00C626ED">
      <w:t>4</w:t>
    </w:r>
    <w:r w:rsidRPr="006A5687">
      <w:fldChar w:fldCharType="end"/>
    </w:r>
    <w:r>
      <w:tab/>
      <w:t>GE </w:t>
    </w:r>
    <w:r w:rsidR="00F11341">
      <w:t>Vernova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30CF" w14:textId="77777777" w:rsidR="00864C45" w:rsidRDefault="006A5687" w:rsidP="00D7027D">
    <w:pPr>
      <w:pStyle w:val="FooterText"/>
    </w:pPr>
    <w:r w:rsidRPr="006A5687">
      <w:t>GE Grid Solutions</w:t>
    </w:r>
    <w:r>
      <w:rPr>
        <w:rStyle w:val="PageNumber"/>
      </w:rPr>
      <w:t xml:space="preserve"> </w:t>
    </w:r>
    <w:r>
      <w:rPr>
        <w:rStyle w:val="PageNumber"/>
      </w:rPr>
      <w:tab/>
    </w:r>
    <w:r w:rsidR="00864C45">
      <w:rPr>
        <w:rStyle w:val="PageNumber"/>
      </w:rPr>
      <w:fldChar w:fldCharType="begin"/>
    </w:r>
    <w:r w:rsidR="00864C45">
      <w:rPr>
        <w:rStyle w:val="PageNumber"/>
      </w:rPr>
      <w:instrText xml:space="preserve"> PAGE </w:instrText>
    </w:r>
    <w:r w:rsidR="00864C45">
      <w:rPr>
        <w:rStyle w:val="PageNumber"/>
      </w:rPr>
      <w:fldChar w:fldCharType="separate"/>
    </w:r>
    <w:r w:rsidR="00C626ED">
      <w:rPr>
        <w:rStyle w:val="PageNumber"/>
      </w:rPr>
      <w:t>5</w:t>
    </w:r>
    <w:r w:rsidR="00864C4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BE4D" w14:textId="1F425DDA" w:rsidR="006A5687" w:rsidRPr="006A5687" w:rsidRDefault="006A5687" w:rsidP="00480751">
    <w:pPr>
      <w:pStyle w:val="FooterText"/>
    </w:pPr>
    <w:r w:rsidRPr="006A5687">
      <w:t>GE </w:t>
    </w:r>
    <w:r w:rsidR="00F11341">
      <w:t>Vernova</w:t>
    </w:r>
    <w:r w:rsidRPr="006A5687">
      <w:tab/>
    </w:r>
    <w:r w:rsidRPr="006A5687">
      <w:fldChar w:fldCharType="begin"/>
    </w:r>
    <w:r w:rsidRPr="006A5687">
      <w:instrText xml:space="preserve"> PAGE </w:instrText>
    </w:r>
    <w:r w:rsidRPr="006A5687">
      <w:fldChar w:fldCharType="separate"/>
    </w:r>
    <w:r w:rsidR="00C626ED">
      <w:t>1</w:t>
    </w:r>
    <w:r w:rsidRPr="006A568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8AAB7" w14:textId="77777777" w:rsidR="00C140EB" w:rsidRDefault="00C140EB" w:rsidP="00D7027D">
      <w:r>
        <w:separator/>
      </w:r>
    </w:p>
  </w:footnote>
  <w:footnote w:type="continuationSeparator" w:id="0">
    <w:p w14:paraId="2E0F172D" w14:textId="77777777" w:rsidR="00C140EB" w:rsidRDefault="00C140EB" w:rsidP="00D70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11BD" w14:textId="77777777" w:rsidR="006A5687" w:rsidRPr="00C16CC2" w:rsidRDefault="00C16CC2" w:rsidP="00D7027D">
    <w:pPr>
      <w:pStyle w:val="FooterText"/>
    </w:pPr>
    <w:r>
      <w:t>GET-20035A Technical Note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B39F" w14:textId="77777777" w:rsidR="006A5687" w:rsidRPr="006A5687" w:rsidRDefault="006A5687" w:rsidP="00D7027D">
    <w:pPr>
      <w:pStyle w:val="FooterText"/>
    </w:pPr>
    <w:r w:rsidRPr="006A5687">
      <w:tab/>
    </w:r>
    <w:r w:rsidR="00C16CC2">
      <w:t>GET-20035A Technical Note</w:t>
    </w:r>
  </w:p>
  <w:p w14:paraId="1D72BDD2" w14:textId="77777777" w:rsidR="00864C45" w:rsidRPr="006A5687" w:rsidRDefault="00864C45" w:rsidP="00D702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9995" w14:textId="013F5FC9" w:rsidR="006A5687" w:rsidRDefault="00000000" w:rsidP="00D7027D">
    <w:pPr>
      <w:pStyle w:val="Branding2"/>
    </w:pPr>
    <w:r>
      <w:rPr>
        <w:noProof/>
      </w:rPr>
      <w:pict w14:anchorId="317B7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31" type="#_x0000_t75" style="width:243pt;height:74.25pt;visibility:visible;mso-wrap-style:square" o:ole="">
          <v:imagedata r:id="rId1" o:title="" croptop="10262f" cropleft="4380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EE2A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B427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3F4BC9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4E48B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C6C0A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2F65AB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2A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F45B2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EEF3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38FD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17426"/>
    <w:multiLevelType w:val="hybridMultilevel"/>
    <w:tmpl w:val="3EE670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9F6412F"/>
    <w:multiLevelType w:val="hybridMultilevel"/>
    <w:tmpl w:val="D9F2CFB0"/>
    <w:lvl w:ilvl="0" w:tplc="9A808DFA">
      <w:start w:val="1"/>
      <w:numFmt w:val="bullet"/>
      <w:lvlText w:val=""/>
      <w:lvlJc w:val="left"/>
      <w:pPr>
        <w:tabs>
          <w:tab w:val="num" w:pos="720"/>
        </w:tabs>
        <w:ind w:left="720" w:hanging="360"/>
      </w:pPr>
      <w:rPr>
        <w:rFonts w:ascii="Symbol" w:hAnsi="Symbol"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405DC0"/>
    <w:multiLevelType w:val="hybridMultilevel"/>
    <w:tmpl w:val="709A6000"/>
    <w:lvl w:ilvl="0" w:tplc="7EB679DC">
      <w:start w:val="1"/>
      <w:numFmt w:val="decimal"/>
      <w:lvlText w:val="%1."/>
      <w:lvlJc w:val="left"/>
      <w:pPr>
        <w:ind w:left="2985" w:hanging="360"/>
      </w:pPr>
      <w:rPr>
        <w:rFonts w:hint="default"/>
      </w:rPr>
    </w:lvl>
    <w:lvl w:ilvl="1" w:tplc="04090019" w:tentative="1">
      <w:start w:val="1"/>
      <w:numFmt w:val="lowerLetter"/>
      <w:lvlText w:val="%2."/>
      <w:lvlJc w:val="left"/>
      <w:pPr>
        <w:ind w:left="3705" w:hanging="360"/>
      </w:pPr>
    </w:lvl>
    <w:lvl w:ilvl="2" w:tplc="0409001B" w:tentative="1">
      <w:start w:val="1"/>
      <w:numFmt w:val="lowerRoman"/>
      <w:lvlText w:val="%3."/>
      <w:lvlJc w:val="right"/>
      <w:pPr>
        <w:ind w:left="4425" w:hanging="180"/>
      </w:pPr>
    </w:lvl>
    <w:lvl w:ilvl="3" w:tplc="0409000F" w:tentative="1">
      <w:start w:val="1"/>
      <w:numFmt w:val="decimal"/>
      <w:lvlText w:val="%4."/>
      <w:lvlJc w:val="left"/>
      <w:pPr>
        <w:ind w:left="5145" w:hanging="360"/>
      </w:pPr>
    </w:lvl>
    <w:lvl w:ilvl="4" w:tplc="04090019" w:tentative="1">
      <w:start w:val="1"/>
      <w:numFmt w:val="lowerLetter"/>
      <w:lvlText w:val="%5."/>
      <w:lvlJc w:val="left"/>
      <w:pPr>
        <w:ind w:left="5865" w:hanging="360"/>
      </w:pPr>
    </w:lvl>
    <w:lvl w:ilvl="5" w:tplc="0409001B" w:tentative="1">
      <w:start w:val="1"/>
      <w:numFmt w:val="lowerRoman"/>
      <w:lvlText w:val="%6."/>
      <w:lvlJc w:val="right"/>
      <w:pPr>
        <w:ind w:left="6585" w:hanging="180"/>
      </w:pPr>
    </w:lvl>
    <w:lvl w:ilvl="6" w:tplc="0409000F" w:tentative="1">
      <w:start w:val="1"/>
      <w:numFmt w:val="decimal"/>
      <w:lvlText w:val="%7."/>
      <w:lvlJc w:val="left"/>
      <w:pPr>
        <w:ind w:left="7305" w:hanging="360"/>
      </w:pPr>
    </w:lvl>
    <w:lvl w:ilvl="7" w:tplc="04090019" w:tentative="1">
      <w:start w:val="1"/>
      <w:numFmt w:val="lowerLetter"/>
      <w:lvlText w:val="%8."/>
      <w:lvlJc w:val="left"/>
      <w:pPr>
        <w:ind w:left="8025" w:hanging="360"/>
      </w:pPr>
    </w:lvl>
    <w:lvl w:ilvl="8" w:tplc="0409001B" w:tentative="1">
      <w:start w:val="1"/>
      <w:numFmt w:val="lowerRoman"/>
      <w:lvlText w:val="%9."/>
      <w:lvlJc w:val="right"/>
      <w:pPr>
        <w:ind w:left="8745" w:hanging="180"/>
      </w:pPr>
    </w:lvl>
  </w:abstractNum>
  <w:abstractNum w:abstractNumId="13" w15:restartNumberingAfterBreak="0">
    <w:nsid w:val="318B4EF7"/>
    <w:multiLevelType w:val="hybridMultilevel"/>
    <w:tmpl w:val="1932F600"/>
    <w:lvl w:ilvl="0" w:tplc="0409000F">
      <w:start w:val="1"/>
      <w:numFmt w:val="decimal"/>
      <w:lvlText w:val="%1."/>
      <w:lvlJc w:val="left"/>
      <w:pPr>
        <w:ind w:left="2978" w:hanging="360"/>
      </w:pPr>
    </w:lvl>
    <w:lvl w:ilvl="1" w:tplc="04090019" w:tentative="1">
      <w:start w:val="1"/>
      <w:numFmt w:val="lowerLetter"/>
      <w:lvlText w:val="%2."/>
      <w:lvlJc w:val="left"/>
      <w:pPr>
        <w:ind w:left="3698" w:hanging="360"/>
      </w:pPr>
    </w:lvl>
    <w:lvl w:ilvl="2" w:tplc="0409001B" w:tentative="1">
      <w:start w:val="1"/>
      <w:numFmt w:val="lowerRoman"/>
      <w:lvlText w:val="%3."/>
      <w:lvlJc w:val="right"/>
      <w:pPr>
        <w:ind w:left="4418" w:hanging="180"/>
      </w:pPr>
    </w:lvl>
    <w:lvl w:ilvl="3" w:tplc="0409000F">
      <w:start w:val="1"/>
      <w:numFmt w:val="decimal"/>
      <w:lvlText w:val="%4."/>
      <w:lvlJc w:val="left"/>
      <w:pPr>
        <w:ind w:left="5138" w:hanging="360"/>
      </w:pPr>
    </w:lvl>
    <w:lvl w:ilvl="4" w:tplc="04090019">
      <w:start w:val="1"/>
      <w:numFmt w:val="lowerLetter"/>
      <w:lvlText w:val="%5."/>
      <w:lvlJc w:val="left"/>
      <w:pPr>
        <w:ind w:left="5858" w:hanging="360"/>
      </w:pPr>
    </w:lvl>
    <w:lvl w:ilvl="5" w:tplc="0409001B" w:tentative="1">
      <w:start w:val="1"/>
      <w:numFmt w:val="lowerRoman"/>
      <w:lvlText w:val="%6."/>
      <w:lvlJc w:val="right"/>
      <w:pPr>
        <w:ind w:left="6578" w:hanging="180"/>
      </w:pPr>
    </w:lvl>
    <w:lvl w:ilvl="6" w:tplc="0409000F" w:tentative="1">
      <w:start w:val="1"/>
      <w:numFmt w:val="decimal"/>
      <w:lvlText w:val="%7."/>
      <w:lvlJc w:val="left"/>
      <w:pPr>
        <w:ind w:left="7298" w:hanging="360"/>
      </w:pPr>
    </w:lvl>
    <w:lvl w:ilvl="7" w:tplc="04090019" w:tentative="1">
      <w:start w:val="1"/>
      <w:numFmt w:val="lowerLetter"/>
      <w:lvlText w:val="%8."/>
      <w:lvlJc w:val="left"/>
      <w:pPr>
        <w:ind w:left="8018" w:hanging="360"/>
      </w:pPr>
    </w:lvl>
    <w:lvl w:ilvl="8" w:tplc="0409001B" w:tentative="1">
      <w:start w:val="1"/>
      <w:numFmt w:val="lowerRoman"/>
      <w:lvlText w:val="%9."/>
      <w:lvlJc w:val="right"/>
      <w:pPr>
        <w:ind w:left="8738" w:hanging="180"/>
      </w:pPr>
    </w:lvl>
  </w:abstractNum>
  <w:abstractNum w:abstractNumId="14" w15:restartNumberingAfterBreak="0">
    <w:nsid w:val="59DA3820"/>
    <w:multiLevelType w:val="hybridMultilevel"/>
    <w:tmpl w:val="82C40808"/>
    <w:lvl w:ilvl="0" w:tplc="F03E2A34">
      <w:start w:val="2"/>
      <w:numFmt w:val="decimal"/>
      <w:lvlText w:val="%1."/>
      <w:lvlJc w:val="left"/>
      <w:pPr>
        <w:tabs>
          <w:tab w:val="num" w:pos="2976"/>
        </w:tabs>
        <w:ind w:left="2976" w:hanging="360"/>
      </w:pPr>
      <w:rPr>
        <w:rFonts w:hint="default"/>
      </w:rPr>
    </w:lvl>
    <w:lvl w:ilvl="1" w:tplc="04090019" w:tentative="1">
      <w:start w:val="1"/>
      <w:numFmt w:val="lowerLetter"/>
      <w:lvlText w:val="%2."/>
      <w:lvlJc w:val="left"/>
      <w:pPr>
        <w:tabs>
          <w:tab w:val="num" w:pos="3696"/>
        </w:tabs>
        <w:ind w:left="3696" w:hanging="360"/>
      </w:pPr>
    </w:lvl>
    <w:lvl w:ilvl="2" w:tplc="0409001B" w:tentative="1">
      <w:start w:val="1"/>
      <w:numFmt w:val="lowerRoman"/>
      <w:lvlText w:val="%3."/>
      <w:lvlJc w:val="right"/>
      <w:pPr>
        <w:tabs>
          <w:tab w:val="num" w:pos="4416"/>
        </w:tabs>
        <w:ind w:left="4416" w:hanging="180"/>
      </w:pPr>
    </w:lvl>
    <w:lvl w:ilvl="3" w:tplc="0409000F" w:tentative="1">
      <w:start w:val="1"/>
      <w:numFmt w:val="decimal"/>
      <w:lvlText w:val="%4."/>
      <w:lvlJc w:val="left"/>
      <w:pPr>
        <w:tabs>
          <w:tab w:val="num" w:pos="5136"/>
        </w:tabs>
        <w:ind w:left="5136" w:hanging="360"/>
      </w:pPr>
    </w:lvl>
    <w:lvl w:ilvl="4" w:tplc="04090019" w:tentative="1">
      <w:start w:val="1"/>
      <w:numFmt w:val="lowerLetter"/>
      <w:lvlText w:val="%5."/>
      <w:lvlJc w:val="left"/>
      <w:pPr>
        <w:tabs>
          <w:tab w:val="num" w:pos="5856"/>
        </w:tabs>
        <w:ind w:left="5856" w:hanging="360"/>
      </w:pPr>
    </w:lvl>
    <w:lvl w:ilvl="5" w:tplc="0409001B" w:tentative="1">
      <w:start w:val="1"/>
      <w:numFmt w:val="lowerRoman"/>
      <w:lvlText w:val="%6."/>
      <w:lvlJc w:val="right"/>
      <w:pPr>
        <w:tabs>
          <w:tab w:val="num" w:pos="6576"/>
        </w:tabs>
        <w:ind w:left="6576" w:hanging="180"/>
      </w:pPr>
    </w:lvl>
    <w:lvl w:ilvl="6" w:tplc="0409000F" w:tentative="1">
      <w:start w:val="1"/>
      <w:numFmt w:val="decimal"/>
      <w:lvlText w:val="%7."/>
      <w:lvlJc w:val="left"/>
      <w:pPr>
        <w:tabs>
          <w:tab w:val="num" w:pos="7296"/>
        </w:tabs>
        <w:ind w:left="7296" w:hanging="360"/>
      </w:pPr>
    </w:lvl>
    <w:lvl w:ilvl="7" w:tplc="04090019" w:tentative="1">
      <w:start w:val="1"/>
      <w:numFmt w:val="lowerLetter"/>
      <w:lvlText w:val="%8."/>
      <w:lvlJc w:val="left"/>
      <w:pPr>
        <w:tabs>
          <w:tab w:val="num" w:pos="8016"/>
        </w:tabs>
        <w:ind w:left="8016" w:hanging="360"/>
      </w:pPr>
    </w:lvl>
    <w:lvl w:ilvl="8" w:tplc="0409001B" w:tentative="1">
      <w:start w:val="1"/>
      <w:numFmt w:val="lowerRoman"/>
      <w:lvlText w:val="%9."/>
      <w:lvlJc w:val="right"/>
      <w:pPr>
        <w:tabs>
          <w:tab w:val="num" w:pos="8736"/>
        </w:tabs>
        <w:ind w:left="8736" w:hanging="180"/>
      </w:pPr>
    </w:lvl>
  </w:abstractNum>
  <w:abstractNum w:abstractNumId="15" w15:restartNumberingAfterBreak="0">
    <w:nsid w:val="5E3852A4"/>
    <w:multiLevelType w:val="hybridMultilevel"/>
    <w:tmpl w:val="088420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5A46FAD"/>
    <w:multiLevelType w:val="hybridMultilevel"/>
    <w:tmpl w:val="1932F600"/>
    <w:lvl w:ilvl="0" w:tplc="0409000F">
      <w:start w:val="1"/>
      <w:numFmt w:val="decimal"/>
      <w:lvlText w:val="%1."/>
      <w:lvlJc w:val="left"/>
      <w:pPr>
        <w:ind w:left="2978" w:hanging="360"/>
      </w:pPr>
    </w:lvl>
    <w:lvl w:ilvl="1" w:tplc="04090019" w:tentative="1">
      <w:start w:val="1"/>
      <w:numFmt w:val="lowerLetter"/>
      <w:lvlText w:val="%2."/>
      <w:lvlJc w:val="left"/>
      <w:pPr>
        <w:ind w:left="3698" w:hanging="360"/>
      </w:pPr>
    </w:lvl>
    <w:lvl w:ilvl="2" w:tplc="0409001B" w:tentative="1">
      <w:start w:val="1"/>
      <w:numFmt w:val="lowerRoman"/>
      <w:lvlText w:val="%3."/>
      <w:lvlJc w:val="right"/>
      <w:pPr>
        <w:ind w:left="4418" w:hanging="180"/>
      </w:pPr>
    </w:lvl>
    <w:lvl w:ilvl="3" w:tplc="0409000F">
      <w:start w:val="1"/>
      <w:numFmt w:val="decimal"/>
      <w:lvlText w:val="%4."/>
      <w:lvlJc w:val="left"/>
      <w:pPr>
        <w:ind w:left="5138" w:hanging="360"/>
      </w:pPr>
    </w:lvl>
    <w:lvl w:ilvl="4" w:tplc="04090019">
      <w:start w:val="1"/>
      <w:numFmt w:val="lowerLetter"/>
      <w:lvlText w:val="%5."/>
      <w:lvlJc w:val="left"/>
      <w:pPr>
        <w:ind w:left="5858" w:hanging="360"/>
      </w:pPr>
    </w:lvl>
    <w:lvl w:ilvl="5" w:tplc="0409001B" w:tentative="1">
      <w:start w:val="1"/>
      <w:numFmt w:val="lowerRoman"/>
      <w:lvlText w:val="%6."/>
      <w:lvlJc w:val="right"/>
      <w:pPr>
        <w:ind w:left="6578" w:hanging="180"/>
      </w:pPr>
    </w:lvl>
    <w:lvl w:ilvl="6" w:tplc="0409000F" w:tentative="1">
      <w:start w:val="1"/>
      <w:numFmt w:val="decimal"/>
      <w:lvlText w:val="%7."/>
      <w:lvlJc w:val="left"/>
      <w:pPr>
        <w:ind w:left="7298" w:hanging="360"/>
      </w:pPr>
    </w:lvl>
    <w:lvl w:ilvl="7" w:tplc="04090019" w:tentative="1">
      <w:start w:val="1"/>
      <w:numFmt w:val="lowerLetter"/>
      <w:lvlText w:val="%8."/>
      <w:lvlJc w:val="left"/>
      <w:pPr>
        <w:ind w:left="8018" w:hanging="360"/>
      </w:pPr>
    </w:lvl>
    <w:lvl w:ilvl="8" w:tplc="0409001B" w:tentative="1">
      <w:start w:val="1"/>
      <w:numFmt w:val="lowerRoman"/>
      <w:lvlText w:val="%9."/>
      <w:lvlJc w:val="right"/>
      <w:pPr>
        <w:ind w:left="8738" w:hanging="180"/>
      </w:pPr>
    </w:lvl>
  </w:abstractNum>
  <w:abstractNum w:abstractNumId="17" w15:restartNumberingAfterBreak="0">
    <w:nsid w:val="7EF07ECF"/>
    <w:multiLevelType w:val="hybridMultilevel"/>
    <w:tmpl w:val="ABE620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42262803">
    <w:abstractNumId w:val="9"/>
  </w:num>
  <w:num w:numId="2" w16cid:durableId="1187794375">
    <w:abstractNumId w:val="7"/>
  </w:num>
  <w:num w:numId="3" w16cid:durableId="172646240">
    <w:abstractNumId w:val="6"/>
  </w:num>
  <w:num w:numId="4" w16cid:durableId="571626726">
    <w:abstractNumId w:val="5"/>
  </w:num>
  <w:num w:numId="5" w16cid:durableId="1427578281">
    <w:abstractNumId w:val="4"/>
  </w:num>
  <w:num w:numId="6" w16cid:durableId="75788364">
    <w:abstractNumId w:val="8"/>
  </w:num>
  <w:num w:numId="7" w16cid:durableId="1374574385">
    <w:abstractNumId w:val="3"/>
  </w:num>
  <w:num w:numId="8" w16cid:durableId="1085609666">
    <w:abstractNumId w:val="2"/>
  </w:num>
  <w:num w:numId="9" w16cid:durableId="1211040243">
    <w:abstractNumId w:val="1"/>
  </w:num>
  <w:num w:numId="10" w16cid:durableId="1813479133">
    <w:abstractNumId w:val="0"/>
  </w:num>
  <w:num w:numId="11" w16cid:durableId="999498880">
    <w:abstractNumId w:val="11"/>
  </w:num>
  <w:num w:numId="12" w16cid:durableId="182978022">
    <w:abstractNumId w:val="15"/>
  </w:num>
  <w:num w:numId="13" w16cid:durableId="167641467">
    <w:abstractNumId w:val="14"/>
  </w:num>
  <w:num w:numId="14" w16cid:durableId="1955210153">
    <w:abstractNumId w:val="16"/>
  </w:num>
  <w:num w:numId="15" w16cid:durableId="1348630337">
    <w:abstractNumId w:val="12"/>
  </w:num>
  <w:num w:numId="16" w16cid:durableId="1092749361">
    <w:abstractNumId w:val="13"/>
  </w:num>
  <w:num w:numId="17" w16cid:durableId="1696425772">
    <w:abstractNumId w:val="17"/>
  </w:num>
  <w:num w:numId="18" w16cid:durableId="13420053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oNotTrackMoves/>
  <w:defaultTabStop w:val="720"/>
  <w:evenAndOddHeaders/>
  <w:drawingGridHorizontalSpacing w:val="187"/>
  <w:drawingGridVerticalSpacing w:val="187"/>
  <w:noPunctuationKerning/>
  <w:characterSpacingControl w:val="doNotCompress"/>
  <w:hdrShapeDefaults>
    <o:shapedefaults v:ext="edit" spidmax="2877" style="mso-wrap-style:none" fill="f" fillcolor="white" stroke="f">
      <v:fill color="white" on="f"/>
      <v:stroke on="f"/>
      <v:textbox style="mso-fit-shape-to-text:t" inset="0,0,0,0"/>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2325"/>
    <w:rsid w:val="00027041"/>
    <w:rsid w:val="00070C19"/>
    <w:rsid w:val="0008738D"/>
    <w:rsid w:val="00090C57"/>
    <w:rsid w:val="000A2CA0"/>
    <w:rsid w:val="000A40F3"/>
    <w:rsid w:val="000A4276"/>
    <w:rsid w:val="000C6D78"/>
    <w:rsid w:val="001677C0"/>
    <w:rsid w:val="00173E7A"/>
    <w:rsid w:val="001A30B1"/>
    <w:rsid w:val="001E4495"/>
    <w:rsid w:val="002072A8"/>
    <w:rsid w:val="00226051"/>
    <w:rsid w:val="00235E12"/>
    <w:rsid w:val="002801DA"/>
    <w:rsid w:val="002C7DDB"/>
    <w:rsid w:val="002D5AF0"/>
    <w:rsid w:val="003072C6"/>
    <w:rsid w:val="00324C63"/>
    <w:rsid w:val="00327C7A"/>
    <w:rsid w:val="003515C2"/>
    <w:rsid w:val="00354A24"/>
    <w:rsid w:val="003C6641"/>
    <w:rsid w:val="003E3A92"/>
    <w:rsid w:val="00421B51"/>
    <w:rsid w:val="004324CA"/>
    <w:rsid w:val="00446FEB"/>
    <w:rsid w:val="00451810"/>
    <w:rsid w:val="00480751"/>
    <w:rsid w:val="004B6AB1"/>
    <w:rsid w:val="004C1817"/>
    <w:rsid w:val="004E126F"/>
    <w:rsid w:val="005157D6"/>
    <w:rsid w:val="005254EF"/>
    <w:rsid w:val="005443CD"/>
    <w:rsid w:val="00576F96"/>
    <w:rsid w:val="005E55FF"/>
    <w:rsid w:val="005F1334"/>
    <w:rsid w:val="005F2C42"/>
    <w:rsid w:val="005F3F62"/>
    <w:rsid w:val="005F5A2D"/>
    <w:rsid w:val="00610031"/>
    <w:rsid w:val="0067467B"/>
    <w:rsid w:val="00676701"/>
    <w:rsid w:val="006A5687"/>
    <w:rsid w:val="006B192B"/>
    <w:rsid w:val="006E3B20"/>
    <w:rsid w:val="00710AA0"/>
    <w:rsid w:val="0072219C"/>
    <w:rsid w:val="007336E2"/>
    <w:rsid w:val="00760ECA"/>
    <w:rsid w:val="0079521F"/>
    <w:rsid w:val="00797799"/>
    <w:rsid w:val="007A40B0"/>
    <w:rsid w:val="007A50B1"/>
    <w:rsid w:val="008069F0"/>
    <w:rsid w:val="00824E8E"/>
    <w:rsid w:val="00851DEE"/>
    <w:rsid w:val="00864C45"/>
    <w:rsid w:val="00890D94"/>
    <w:rsid w:val="008A221D"/>
    <w:rsid w:val="008B4E9D"/>
    <w:rsid w:val="008D1CF0"/>
    <w:rsid w:val="008E1385"/>
    <w:rsid w:val="008F1C91"/>
    <w:rsid w:val="0091763C"/>
    <w:rsid w:val="00921BEA"/>
    <w:rsid w:val="0094353F"/>
    <w:rsid w:val="00984C89"/>
    <w:rsid w:val="009B4747"/>
    <w:rsid w:val="00A05499"/>
    <w:rsid w:val="00A07AFA"/>
    <w:rsid w:val="00A61EDE"/>
    <w:rsid w:val="00AC2314"/>
    <w:rsid w:val="00B01049"/>
    <w:rsid w:val="00B044CE"/>
    <w:rsid w:val="00B1051A"/>
    <w:rsid w:val="00B20B9D"/>
    <w:rsid w:val="00B62325"/>
    <w:rsid w:val="00BA6F58"/>
    <w:rsid w:val="00BB1CC4"/>
    <w:rsid w:val="00C04CD9"/>
    <w:rsid w:val="00C140EB"/>
    <w:rsid w:val="00C16CC2"/>
    <w:rsid w:val="00C577FB"/>
    <w:rsid w:val="00C626ED"/>
    <w:rsid w:val="00C65ECB"/>
    <w:rsid w:val="00C6732A"/>
    <w:rsid w:val="00C8304D"/>
    <w:rsid w:val="00C90A66"/>
    <w:rsid w:val="00C96EC1"/>
    <w:rsid w:val="00CD611A"/>
    <w:rsid w:val="00D063EC"/>
    <w:rsid w:val="00D10252"/>
    <w:rsid w:val="00D1453E"/>
    <w:rsid w:val="00D7027D"/>
    <w:rsid w:val="00D73322"/>
    <w:rsid w:val="00E01F85"/>
    <w:rsid w:val="00E05B9D"/>
    <w:rsid w:val="00E11D06"/>
    <w:rsid w:val="00E3307E"/>
    <w:rsid w:val="00E61D5A"/>
    <w:rsid w:val="00E72DDF"/>
    <w:rsid w:val="00E75745"/>
    <w:rsid w:val="00E90E47"/>
    <w:rsid w:val="00E96966"/>
    <w:rsid w:val="00EB6B63"/>
    <w:rsid w:val="00EF435B"/>
    <w:rsid w:val="00EF655C"/>
    <w:rsid w:val="00F11341"/>
    <w:rsid w:val="00F620E6"/>
    <w:rsid w:val="00F65A06"/>
    <w:rsid w:val="00FA4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77" style="mso-wrap-style:none" fill="f" fillcolor="white" stroke="f">
      <v:fill color="white" on="f"/>
      <v:stroke on="f"/>
      <v:textbox style="mso-fit-shape-to-text:t" inset="0,0,0,0"/>
    </o:shapedefaults>
    <o:shapelayout v:ext="edit">
      <o:idmap v:ext="edit" data="2"/>
    </o:shapelayout>
  </w:shapeDefaults>
  <w:decimalSymbol w:val="."/>
  <w:listSeparator w:val=","/>
  <w14:docId w14:val="130C5826"/>
  <w15:chartTrackingRefBased/>
  <w15:docId w15:val="{37BDD1B5-6F96-4EAF-925E-1FF25D635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747"/>
    <w:pPr>
      <w:suppressAutoHyphens/>
      <w:autoSpaceDE w:val="0"/>
      <w:autoSpaceDN w:val="0"/>
      <w:adjustRightInd w:val="0"/>
      <w:spacing w:before="120" w:line="220" w:lineRule="atLeast"/>
    </w:pPr>
    <w:rPr>
      <w:rFonts w:ascii="Arial" w:hAnsi="Arial"/>
      <w:w w:val="0"/>
      <w:szCs w:val="19"/>
      <w:lang w:val="en-AU" w:eastAsia="en-US"/>
    </w:rPr>
  </w:style>
  <w:style w:type="paragraph" w:styleId="Heading1">
    <w:name w:val="heading 1"/>
    <w:basedOn w:val="Heading2"/>
    <w:next w:val="Normal"/>
    <w:qFormat/>
    <w:rsid w:val="009B4747"/>
    <w:pPr>
      <w:outlineLvl w:val="0"/>
    </w:pPr>
  </w:style>
  <w:style w:type="paragraph" w:styleId="Heading2">
    <w:name w:val="heading 2"/>
    <w:basedOn w:val="Normal"/>
    <w:next w:val="Normal"/>
    <w:link w:val="Heading2Char"/>
    <w:qFormat/>
    <w:rsid w:val="009B4747"/>
    <w:pPr>
      <w:keepNext/>
      <w:spacing w:before="340" w:line="276" w:lineRule="auto"/>
      <w:outlineLvl w:val="1"/>
    </w:pPr>
    <w:rPr>
      <w:rFonts w:eastAsia="GE Inspira" w:cs="GE Inspira"/>
      <w:b/>
      <w:bCs/>
      <w:color w:val="005E60"/>
      <w:sz w:val="24"/>
      <w:szCs w:val="24"/>
      <w:lang w:val="en-US"/>
    </w:rPr>
  </w:style>
  <w:style w:type="paragraph" w:styleId="Heading3">
    <w:name w:val="heading 3"/>
    <w:basedOn w:val="Normal"/>
    <w:next w:val="Normal"/>
    <w:qFormat/>
    <w:pPr>
      <w:keepNext/>
      <w:jc w:val="center"/>
      <w:outlineLvl w:val="2"/>
    </w:pPr>
    <w:rPr>
      <w:rFonts w:cs="Arial"/>
      <w:b/>
      <w:bCs/>
      <w:color w:val="1F1A17"/>
      <w:sz w:val="14"/>
      <w:szCs w:val="14"/>
    </w:rPr>
  </w:style>
  <w:style w:type="paragraph" w:styleId="Heading4">
    <w:name w:val="heading 4"/>
    <w:basedOn w:val="Normal"/>
    <w:next w:val="Normal"/>
    <w:qFormat/>
    <w:pPr>
      <w:keepNext/>
      <w:spacing w:before="20" w:after="66"/>
      <w:ind w:left="36"/>
      <w:outlineLvl w:val="3"/>
    </w:pPr>
    <w:rPr>
      <w:rFonts w:cs="Arial"/>
      <w:b/>
      <w:bCs/>
      <w:color w:val="FFFFF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9">
    <w:name w:val="toc 9"/>
    <w:basedOn w:val="Normal"/>
    <w:next w:val="Normal"/>
    <w:autoRedefine/>
    <w:semiHidden/>
    <w:pPr>
      <w:ind w:left="1600"/>
    </w:pPr>
  </w:style>
  <w:style w:type="paragraph" w:customStyle="1" w:styleId="ReportTitle">
    <w:name w:val="ReportTitle"/>
    <w:basedOn w:val="Heading1"/>
    <w:pPr>
      <w:spacing w:before="360"/>
      <w:ind w:left="2621"/>
    </w:pPr>
    <w:rPr>
      <w:rFonts w:ascii="GE Inspira" w:hAnsi="GE Inspira"/>
      <w:color w:val="5173B6"/>
      <w:sz w:val="40"/>
    </w:rPr>
  </w:style>
  <w:style w:type="paragraph" w:customStyle="1" w:styleId="ReportSubTitle1">
    <w:name w:val="ReportSubTitle1"/>
    <w:basedOn w:val="Normal"/>
    <w:pPr>
      <w:spacing w:before="360" w:line="340" w:lineRule="exact"/>
      <w:ind w:left="2621"/>
    </w:pPr>
    <w:rPr>
      <w:rFonts w:ascii="GE Inspira" w:hAnsi="GE Inspira"/>
      <w:b/>
      <w:bCs/>
      <w:color w:val="5173B6"/>
      <w:sz w:val="22"/>
    </w:rPr>
  </w:style>
  <w:style w:type="paragraph" w:customStyle="1" w:styleId="ReportSubTitle2">
    <w:name w:val="ReportSubTitle2"/>
    <w:basedOn w:val="ReportSubTitle1"/>
    <w:pPr>
      <w:spacing w:before="120" w:after="1200" w:line="220" w:lineRule="exact"/>
    </w:pPr>
    <w:rPr>
      <w:sz w:val="18"/>
    </w:rPr>
  </w:style>
  <w:style w:type="paragraph" w:customStyle="1" w:styleId="Heading2First">
    <w:name w:val="Heading2First"/>
    <w:basedOn w:val="Heading2"/>
    <w:pPr>
      <w:pBdr>
        <w:top w:val="single" w:sz="4" w:space="12" w:color="auto"/>
      </w:pBdr>
    </w:pPr>
    <w:rPr>
      <w:rFonts w:ascii="Helvetica" w:hAnsi="Helvetica"/>
      <w:caps/>
      <w:sz w:val="18"/>
    </w:rPr>
  </w:style>
  <w:style w:type="paragraph" w:customStyle="1" w:styleId="TechNoteBody">
    <w:name w:val="TechNoteBody"/>
    <w:basedOn w:val="Heading2First"/>
    <w:pPr>
      <w:keepNext w:val="0"/>
      <w:pBdr>
        <w:top w:val="none" w:sz="0" w:space="0" w:color="auto"/>
      </w:pBdr>
      <w:tabs>
        <w:tab w:val="left" w:pos="2618"/>
      </w:tabs>
      <w:spacing w:before="120"/>
      <w:ind w:left="2621" w:hanging="2621"/>
    </w:pPr>
    <w:rPr>
      <w:rFonts w:ascii="GE Inspira" w:hAnsi="GE Inspira"/>
      <w:b w:val="0"/>
      <w:caps w:val="0"/>
    </w:rPr>
  </w:style>
  <w:style w:type="paragraph" w:customStyle="1" w:styleId="LEDs">
    <w:name w:val="LEDs"/>
    <w:basedOn w:val="Heading1"/>
    <w:pPr>
      <w:spacing w:before="80" w:after="20"/>
      <w:ind w:left="58"/>
    </w:pPr>
    <w:rPr>
      <w:color w:val="FFFFFF"/>
      <w:sz w:val="16"/>
    </w:rPr>
  </w:style>
  <w:style w:type="paragraph" w:customStyle="1" w:styleId="indicator">
    <w:name w:val="indicator"/>
    <w:basedOn w:val="Normal"/>
    <w:pPr>
      <w:spacing w:before="20" w:after="66"/>
      <w:ind w:left="58"/>
    </w:pPr>
    <w:rPr>
      <w:rFonts w:cs="Arial"/>
      <w:b/>
      <w:bCs/>
      <w:color w:val="FFFFFF"/>
      <w:sz w:val="16"/>
    </w:rPr>
  </w:style>
  <w:style w:type="paragraph" w:customStyle="1" w:styleId="indicator2">
    <w:name w:val="indicator2"/>
    <w:basedOn w:val="Normal"/>
    <w:pPr>
      <w:spacing w:before="20" w:after="66"/>
      <w:ind w:left="144"/>
    </w:pPr>
    <w:rPr>
      <w:rFonts w:cs="Arial"/>
      <w:b/>
      <w:bCs/>
      <w:color w:val="FFFFFF"/>
      <w:sz w:val="16"/>
    </w:rPr>
  </w:style>
  <w:style w:type="paragraph" w:styleId="Header">
    <w:name w:val="header"/>
    <w:basedOn w:val="Normal"/>
    <w:link w:val="HeaderChar"/>
    <w:uiPriority w:val="99"/>
    <w:pPr>
      <w:tabs>
        <w:tab w:val="center" w:pos="4320"/>
        <w:tab w:val="right" w:pos="8640"/>
      </w:tabs>
    </w:pPr>
  </w:style>
  <w:style w:type="paragraph" w:customStyle="1" w:styleId="figure">
    <w:name w:val="figure"/>
    <w:basedOn w:val="Normal"/>
    <w:rsid w:val="009B4747"/>
    <w:rPr>
      <w:bCs/>
      <w:color w:val="005E60"/>
      <w:sz w:val="18"/>
    </w:rPr>
  </w:style>
  <w:style w:type="paragraph" w:customStyle="1" w:styleId="object">
    <w:name w:val="object"/>
    <w:basedOn w:val="TechNoteBody"/>
    <w:pPr>
      <w:ind w:left="2618" w:firstLine="0"/>
      <w:jc w:val="cente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customStyle="1" w:styleId="ReportHead">
    <w:name w:val="ReportHead"/>
    <w:basedOn w:val="ReportTitle"/>
    <w:rPr>
      <w:sz w:val="48"/>
    </w:rPr>
  </w:style>
  <w:style w:type="paragraph" w:styleId="BalloonText">
    <w:name w:val="Balloon Text"/>
    <w:basedOn w:val="Normal"/>
    <w:link w:val="BalloonTextChar"/>
    <w:uiPriority w:val="99"/>
    <w:semiHidden/>
    <w:unhideWhenUsed/>
    <w:rsid w:val="008B4E9D"/>
    <w:rPr>
      <w:rFonts w:ascii="Tahoma" w:hAnsi="Tahoma" w:cs="Tahoma"/>
      <w:sz w:val="16"/>
      <w:szCs w:val="16"/>
    </w:rPr>
  </w:style>
  <w:style w:type="character" w:customStyle="1" w:styleId="BalloonTextChar">
    <w:name w:val="Balloon Text Char"/>
    <w:link w:val="BalloonText"/>
    <w:uiPriority w:val="99"/>
    <w:semiHidden/>
    <w:rsid w:val="008B4E9D"/>
    <w:rPr>
      <w:rFonts w:ascii="Tahoma" w:hAnsi="Tahoma" w:cs="Tahoma"/>
      <w:sz w:val="16"/>
      <w:szCs w:val="16"/>
    </w:rPr>
  </w:style>
  <w:style w:type="paragraph" w:customStyle="1" w:styleId="Branding1">
    <w:name w:val="Branding1"/>
    <w:basedOn w:val="Normal"/>
    <w:link w:val="Branding1Char"/>
    <w:qFormat/>
    <w:rsid w:val="006A5687"/>
    <w:pPr>
      <w:widowControl w:val="0"/>
    </w:pPr>
    <w:rPr>
      <w:rFonts w:ascii="GE Inspira" w:eastAsia="GE Inspira" w:hAnsi="GE Inspira" w:cs="GE Inspira"/>
      <w:color w:val="9CB8DB"/>
      <w:spacing w:val="1"/>
      <w:sz w:val="38"/>
      <w:szCs w:val="38"/>
    </w:rPr>
  </w:style>
  <w:style w:type="paragraph" w:customStyle="1" w:styleId="Branding2">
    <w:name w:val="Branding2"/>
    <w:basedOn w:val="Normal"/>
    <w:link w:val="Branding2Char"/>
    <w:qFormat/>
    <w:rsid w:val="006A5687"/>
    <w:pPr>
      <w:widowControl w:val="0"/>
      <w:spacing w:after="640"/>
    </w:pPr>
    <w:rPr>
      <w:rFonts w:ascii="GE Inspira" w:eastAsia="GE Inspira" w:hAnsi="GE Inspira" w:cs="GE Inspira"/>
      <w:color w:val="3870B8"/>
      <w:spacing w:val="-9"/>
      <w:sz w:val="38"/>
      <w:szCs w:val="38"/>
    </w:rPr>
  </w:style>
  <w:style w:type="character" w:customStyle="1" w:styleId="Branding1Char">
    <w:name w:val="Branding1 Char"/>
    <w:link w:val="Branding1"/>
    <w:rsid w:val="006A5687"/>
    <w:rPr>
      <w:rFonts w:ascii="GE Inspira" w:eastAsia="GE Inspira" w:hAnsi="GE Inspira" w:cs="GE Inspira"/>
      <w:color w:val="9CB8DB"/>
      <w:spacing w:val="1"/>
      <w:w w:val="0"/>
      <w:sz w:val="38"/>
      <w:szCs w:val="38"/>
      <w:lang w:val="en-AU"/>
    </w:rPr>
  </w:style>
  <w:style w:type="character" w:customStyle="1" w:styleId="Branding2Char">
    <w:name w:val="Branding2 Char"/>
    <w:link w:val="Branding2"/>
    <w:rsid w:val="006A5687"/>
    <w:rPr>
      <w:rFonts w:ascii="GE Inspira" w:eastAsia="GE Inspira" w:hAnsi="GE Inspira" w:cs="GE Inspira"/>
      <w:color w:val="3870B8"/>
      <w:spacing w:val="-9"/>
      <w:w w:val="0"/>
      <w:sz w:val="38"/>
      <w:szCs w:val="38"/>
      <w:lang w:val="en-AU"/>
    </w:rPr>
  </w:style>
  <w:style w:type="character" w:customStyle="1" w:styleId="HeaderChar">
    <w:name w:val="Header Char"/>
    <w:link w:val="Header"/>
    <w:uiPriority w:val="99"/>
    <w:locked/>
    <w:rsid w:val="006A5687"/>
    <w:rPr>
      <w:rFonts w:ascii="Arial" w:hAnsi="Arial"/>
      <w:szCs w:val="24"/>
    </w:rPr>
  </w:style>
  <w:style w:type="paragraph" w:customStyle="1" w:styleId="FooterText">
    <w:name w:val="FooterText"/>
    <w:basedOn w:val="Normal"/>
    <w:link w:val="FooterTextChar"/>
    <w:qFormat/>
    <w:rsid w:val="009B4747"/>
    <w:pPr>
      <w:widowControl w:val="0"/>
      <w:tabs>
        <w:tab w:val="right" w:pos="9360"/>
      </w:tabs>
      <w:jc w:val="both"/>
    </w:pPr>
    <w:rPr>
      <w:rFonts w:eastAsia="Calibri"/>
      <w:b/>
      <w:noProof/>
    </w:rPr>
  </w:style>
  <w:style w:type="character" w:customStyle="1" w:styleId="FooterTextChar">
    <w:name w:val="FooterText Char"/>
    <w:link w:val="FooterText"/>
    <w:rsid w:val="009B4747"/>
    <w:rPr>
      <w:rFonts w:ascii="Arial" w:eastAsia="Calibri" w:hAnsi="Arial"/>
      <w:b/>
      <w:noProof/>
      <w:w w:val="0"/>
      <w:szCs w:val="19"/>
      <w:lang w:val="en-AU" w:eastAsia="en-US"/>
    </w:rPr>
  </w:style>
  <w:style w:type="character" w:customStyle="1" w:styleId="Heading2Char">
    <w:name w:val="Heading 2 Char"/>
    <w:link w:val="Heading2"/>
    <w:rsid w:val="009B4747"/>
    <w:rPr>
      <w:rFonts w:ascii="Arial" w:eastAsia="GE Inspira" w:hAnsi="Arial" w:cs="GE Inspira"/>
      <w:b/>
      <w:bCs/>
      <w:color w:val="005E60"/>
      <w:w w:val="0"/>
      <w:sz w:val="24"/>
      <w:szCs w:val="24"/>
      <w:lang w:val="en-US" w:eastAsia="en-US"/>
    </w:rPr>
  </w:style>
  <w:style w:type="paragraph" w:styleId="Title">
    <w:name w:val="Title"/>
    <w:basedOn w:val="Normal"/>
    <w:next w:val="Normal"/>
    <w:link w:val="TitleChar"/>
    <w:qFormat/>
    <w:rsid w:val="009B4747"/>
    <w:pPr>
      <w:widowControl w:val="0"/>
      <w:suppressAutoHyphens w:val="0"/>
      <w:autoSpaceDE/>
      <w:autoSpaceDN/>
      <w:adjustRightInd/>
      <w:spacing w:before="200" w:after="200" w:line="240" w:lineRule="auto"/>
    </w:pPr>
    <w:rPr>
      <w:rFonts w:eastAsia="GE Inspira" w:cs="GE Inspira"/>
      <w:b/>
      <w:bCs/>
      <w:color w:val="005E60"/>
      <w:w w:val="100"/>
      <w:sz w:val="40"/>
      <w:szCs w:val="40"/>
      <w:lang w:val="en-US"/>
    </w:rPr>
  </w:style>
  <w:style w:type="character" w:customStyle="1" w:styleId="TitleChar">
    <w:name w:val="Title Char"/>
    <w:link w:val="Title"/>
    <w:rsid w:val="009B4747"/>
    <w:rPr>
      <w:rFonts w:ascii="Arial" w:eastAsia="GE Inspira" w:hAnsi="Arial" w:cs="GE Inspira"/>
      <w:b/>
      <w:bCs/>
      <w:color w:val="005E60"/>
      <w:sz w:val="40"/>
      <w:szCs w:val="40"/>
      <w:lang w:val="en-US" w:eastAsia="en-US"/>
    </w:rPr>
  </w:style>
  <w:style w:type="paragraph" w:customStyle="1" w:styleId="TitleDetails">
    <w:name w:val="Title_Details"/>
    <w:qFormat/>
    <w:rsid w:val="009B4747"/>
    <w:pPr>
      <w:widowControl w:val="0"/>
      <w:spacing w:after="40"/>
    </w:pPr>
    <w:rPr>
      <w:rFonts w:ascii="Arial" w:eastAsia="GE Inspira" w:hAnsi="Arial" w:cs="GE Inspira"/>
      <w:color w:val="005E60"/>
      <w:spacing w:val="-1"/>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85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66035-7FC1-4044-B770-3E11EB600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487</Words>
  <Characters>2677</Characters>
  <Application>Microsoft Office Word</Application>
  <DocSecurity>0</DocSecurity>
  <Lines>53</Lines>
  <Paragraphs>39</Paragraphs>
  <ScaleCrop>false</ScaleCrop>
  <HeadingPairs>
    <vt:vector size="2" baseType="variant">
      <vt:variant>
        <vt:lpstr>Title</vt:lpstr>
      </vt:variant>
      <vt:variant>
        <vt:i4>1</vt:i4>
      </vt:variant>
    </vt:vector>
  </HeadingPairs>
  <TitlesOfParts>
    <vt:vector size="1" baseType="lpstr">
      <vt:lpstr>8 Series User-Programmable LED and Pushbutton Templates</vt:lpstr>
    </vt:vector>
  </TitlesOfParts>
  <Company>GE Grid Solutions</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Series User-Programmable LED and Pushbutton Templates</dc:title>
  <dc:subject/>
  <dc:creator>GE Grid Solutions</dc:creator>
  <cp:keywords/>
  <cp:lastModifiedBy>Bergstrom, Michael (GE Vernova, consultant)</cp:lastModifiedBy>
  <cp:revision>4</cp:revision>
  <cp:lastPrinted>2018-03-21T12:07:00Z</cp:lastPrinted>
  <dcterms:created xsi:type="dcterms:W3CDTF">2025-01-14T08:46:00Z</dcterms:created>
  <dcterms:modified xsi:type="dcterms:W3CDTF">2025-02-18T16:23:00Z</dcterms:modified>
</cp:coreProperties>
</file>