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935E" w14:textId="1FC33D0E" w:rsidR="00B830EE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61144D05" w14:textId="77777777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GE Multilin 8</w:t>
      </w:r>
      <w:r w:rsidR="008017C5" w:rsidRPr="00077623">
        <w:rPr>
          <w:rFonts w:cs="Arial"/>
          <w:b/>
          <w:i/>
        </w:rPr>
        <w:t>50 Feeder</w:t>
      </w:r>
      <w:r w:rsidR="003D73BA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Protecti</w:t>
      </w:r>
      <w:r w:rsidR="003D73BA" w:rsidRPr="00077623">
        <w:rPr>
          <w:rFonts w:cs="Arial"/>
          <w:b/>
          <w:i/>
        </w:rPr>
        <w:t>on</w:t>
      </w:r>
      <w:r w:rsidRPr="00077623">
        <w:rPr>
          <w:rFonts w:cs="Arial"/>
          <w:b/>
          <w:i/>
        </w:rPr>
        <w:t xml:space="preserve"> Relay</w:t>
      </w:r>
    </w:p>
    <w:p w14:paraId="58BB0C43" w14:textId="1AD24966" w:rsidR="00644655" w:rsidRPr="00077623" w:rsidRDefault="00644655" w:rsidP="002D7232">
      <w:pPr>
        <w:pStyle w:val="Heading1"/>
      </w:pPr>
      <w:r w:rsidRPr="00077623">
        <w:t>Feeder Protection Relay</w:t>
      </w:r>
    </w:p>
    <w:p w14:paraId="62DBAAC8" w14:textId="4864E64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5BEA659E" w14:textId="77777777" w:rsidR="002D7232" w:rsidRPr="00077623" w:rsidRDefault="002D7232" w:rsidP="00F57A80"/>
    <w:p w14:paraId="20339F10" w14:textId="3C8C7533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7769EB92" w14:textId="1AF0F435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6CE786D1" w14:textId="0E5BFC92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79E16DD2" w14:textId="33C0D1F6" w:rsidR="002A73A6" w:rsidRPr="00077623" w:rsidRDefault="002A73A6" w:rsidP="002A73A6">
      <w:pPr>
        <w:pStyle w:val="Heading4"/>
        <w:spacing w:before="0"/>
      </w:pPr>
      <w:r w:rsidRPr="00077623">
        <w:t>Undercurrent (3</w:t>
      </w:r>
      <w:r w:rsidR="000E2858" w:rsidRPr="00077623">
        <w:t>7</w:t>
      </w:r>
      <w:r w:rsidRPr="00077623">
        <w:t>)</w:t>
      </w:r>
    </w:p>
    <w:p w14:paraId="648AEE92" w14:textId="0950531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40EF4DA7" w14:textId="73F7E49C" w:rsidR="00E322F1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 xml:space="preserve">vercurrent (50SG) </w:t>
      </w:r>
      <w:r w:rsidR="00E322F1" w:rsidRPr="00077623">
        <w:t xml:space="preserve"> </w:t>
      </w:r>
    </w:p>
    <w:p w14:paraId="3782C7C0" w14:textId="7D68941A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2F35E08D" w14:textId="459FC177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(51SG)</w:t>
      </w:r>
    </w:p>
    <w:p w14:paraId="40F445DB" w14:textId="58AA8C4C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7628CB15" w14:textId="06B148CA" w:rsidR="0042206D" w:rsidRPr="00077623" w:rsidRDefault="0042206D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F33A25" w:rsidRPr="00077623">
        <w:t xml:space="preserve">Timed </w:t>
      </w:r>
      <w:r w:rsidR="00BE45A5" w:rsidRPr="00077623">
        <w:t>O</w:t>
      </w:r>
      <w:r w:rsidRPr="00077623">
        <w:t>vercurrent (5</w:t>
      </w:r>
      <w:r w:rsidR="00F33A25" w:rsidRPr="00077623">
        <w:t>1</w:t>
      </w:r>
      <w:r w:rsidRPr="00077623">
        <w:t>_2)</w:t>
      </w:r>
    </w:p>
    <w:p w14:paraId="1603CD62" w14:textId="67A22180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 xml:space="preserve">eutral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(67P/N)</w:t>
      </w:r>
    </w:p>
    <w:p w14:paraId="2AEAD9AE" w14:textId="6C162CE8" w:rsidR="00F33A25" w:rsidRPr="00077623" w:rsidRDefault="00F33A25" w:rsidP="00CC3BF4">
      <w:pPr>
        <w:pStyle w:val="Heading4"/>
      </w:pPr>
      <w:r w:rsidRPr="00077623">
        <w:t xml:space="preserve">Ground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(67G)</w:t>
      </w:r>
    </w:p>
    <w:p w14:paraId="0EADC114" w14:textId="2669C668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(67SG)</w:t>
      </w:r>
    </w:p>
    <w:p w14:paraId="3AD4E014" w14:textId="35144A3C" w:rsidR="00F33A25" w:rsidRPr="00077623" w:rsidRDefault="00F33A25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(67_2)</w:t>
      </w:r>
    </w:p>
    <w:p w14:paraId="13A52181" w14:textId="77777777" w:rsidR="00F33A25" w:rsidRPr="00077623" w:rsidRDefault="00F33A25" w:rsidP="00CC3BF4">
      <w:pPr>
        <w:pStyle w:val="Heading4"/>
      </w:pPr>
      <w:r w:rsidRPr="00077623">
        <w:t>Restricted Ground Fault (87REF)</w:t>
      </w:r>
    </w:p>
    <w:p w14:paraId="41031B38" w14:textId="3CCABDED" w:rsidR="005217CA" w:rsidRPr="00077623" w:rsidRDefault="005217CA" w:rsidP="00CC3BF4">
      <w:pPr>
        <w:pStyle w:val="Heading4"/>
      </w:pPr>
      <w:r w:rsidRPr="00077623">
        <w:t>Breaker Failure (50BF)</w:t>
      </w:r>
    </w:p>
    <w:p w14:paraId="08C4799C" w14:textId="0FE41A1F" w:rsidR="009D3B44" w:rsidRPr="00077623" w:rsidRDefault="009D3B44" w:rsidP="009D3B44">
      <w:pPr>
        <w:pStyle w:val="Heading4"/>
      </w:pPr>
      <w:r w:rsidRPr="00077623">
        <w:t>Switch On To Fault (SOTF)</w:t>
      </w:r>
    </w:p>
    <w:p w14:paraId="2F380684" w14:textId="62A97297" w:rsidR="0042206D" w:rsidRPr="00077623" w:rsidRDefault="0042206D" w:rsidP="00CC3BF4">
      <w:pPr>
        <w:pStyle w:val="Heading4"/>
      </w:pPr>
      <w:r w:rsidRPr="00077623">
        <w:t xml:space="preserve">Thermal </w:t>
      </w:r>
      <w:r w:rsidR="00042970" w:rsidRPr="00077623">
        <w:t>Overload</w:t>
      </w:r>
      <w:r w:rsidRPr="00077623">
        <w:t xml:space="preserve"> (49)</w:t>
      </w:r>
    </w:p>
    <w:p w14:paraId="135EC142" w14:textId="717290C2" w:rsidR="00F33A25" w:rsidRPr="00077623" w:rsidRDefault="00F33A25" w:rsidP="00CC3BF4">
      <w:pPr>
        <w:pStyle w:val="Heading4"/>
      </w:pPr>
      <w:r w:rsidRPr="00077623">
        <w:t>Cold Load Pickup (CLP)</w:t>
      </w:r>
    </w:p>
    <w:p w14:paraId="4B0EB09E" w14:textId="6E804515" w:rsidR="002A73A6" w:rsidRPr="00077623" w:rsidRDefault="002A73A6" w:rsidP="002A73A6">
      <w:pPr>
        <w:pStyle w:val="Heading4"/>
      </w:pPr>
      <w:r w:rsidRPr="00077623">
        <w:t>Broken Conductor</w:t>
      </w:r>
    </w:p>
    <w:p w14:paraId="0D9A875A" w14:textId="77777777" w:rsidR="002A73A6" w:rsidRPr="00077623" w:rsidRDefault="002A73A6" w:rsidP="002A73A6">
      <w:pPr>
        <w:pStyle w:val="Heading4"/>
      </w:pPr>
      <w:r w:rsidRPr="00077623">
        <w:t>Load Encroachment</w:t>
      </w:r>
    </w:p>
    <w:p w14:paraId="532845E8" w14:textId="77777777" w:rsidR="002A73A6" w:rsidRPr="00077623" w:rsidRDefault="002A73A6" w:rsidP="002A73A6"/>
    <w:p w14:paraId="3528C982" w14:textId="77777777" w:rsidR="004B13E9" w:rsidRPr="00077623" w:rsidRDefault="004B13E9" w:rsidP="00CC3BF4">
      <w:pPr>
        <w:pStyle w:val="Heading3"/>
      </w:pPr>
      <w:r w:rsidRPr="00077623">
        <w:lastRenderedPageBreak/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78C75378" w14:textId="26D97A6B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11DA1B3B" w14:textId="6670A3FB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r w:rsidRPr="00077623">
        <w:t>Under</w:t>
      </w:r>
      <w:r w:rsidR="000D2ABD" w:rsidRPr="00077623">
        <w:t>v</w:t>
      </w:r>
      <w:r w:rsidRPr="00077623">
        <w:t>oltage (59P, 27P)</w:t>
      </w:r>
    </w:p>
    <w:p w14:paraId="77536AFD" w14:textId="101202E1" w:rsidR="00746D95" w:rsidRPr="00077623" w:rsidRDefault="00746D95" w:rsidP="00CC3BF4">
      <w:pPr>
        <w:pStyle w:val="Heading4"/>
      </w:pPr>
      <w:r w:rsidRPr="00077623">
        <w:t xml:space="preserve">Auxiliary </w:t>
      </w:r>
      <w:r w:rsidR="00F33A25" w:rsidRPr="00077623">
        <w:t>Over</w:t>
      </w:r>
      <w:r w:rsidR="000D2ABD" w:rsidRPr="00077623">
        <w:t>voltage</w:t>
      </w:r>
      <w:r w:rsidR="00F33A25" w:rsidRPr="00077623">
        <w:t xml:space="preserve"> and </w:t>
      </w:r>
      <w:r w:rsidR="000D2ABD" w:rsidRPr="00077623">
        <w:t>Auxiliary</w:t>
      </w:r>
      <w:r w:rsidR="00A21896" w:rsidRPr="00077623">
        <w:t xml:space="preserve"> </w:t>
      </w:r>
      <w:r w:rsidR="0042206D" w:rsidRPr="00077623">
        <w:t>Under</w:t>
      </w:r>
      <w:r w:rsidR="000D2ABD" w:rsidRPr="00077623">
        <w:t>voltage</w:t>
      </w:r>
      <w:r w:rsidRPr="00077623">
        <w:t xml:space="preserve"> (</w:t>
      </w:r>
      <w:r w:rsidR="00F33A25" w:rsidRPr="00077623">
        <w:t>59</w:t>
      </w:r>
      <w:r w:rsidR="00753C55" w:rsidRPr="00077623">
        <w:t>X</w:t>
      </w:r>
      <w:r w:rsidR="00F33A25" w:rsidRPr="00077623">
        <w:t xml:space="preserve">, </w:t>
      </w:r>
      <w:r w:rsidR="0042206D" w:rsidRPr="00077623">
        <w:t>27</w:t>
      </w:r>
      <w:r w:rsidR="00753C55" w:rsidRPr="00077623">
        <w:t>X</w:t>
      </w:r>
      <w:r w:rsidRPr="00077623">
        <w:t>)</w:t>
      </w:r>
    </w:p>
    <w:p w14:paraId="06E66208" w14:textId="6B2AA035" w:rsidR="009D3B44" w:rsidRPr="00077623" w:rsidRDefault="009D3B44" w:rsidP="009D3B44">
      <w:pPr>
        <w:pStyle w:val="Heading4"/>
      </w:pPr>
      <w:r w:rsidRPr="00077623">
        <w:t>Undervoltage Reactive Power (27Q)</w:t>
      </w:r>
    </w:p>
    <w:p w14:paraId="071DC99A" w14:textId="77777777" w:rsidR="00257F22" w:rsidRPr="00077623" w:rsidRDefault="00257F22" w:rsidP="00257F22">
      <w:pPr>
        <w:pStyle w:val="Heading4"/>
      </w:pPr>
      <w:r w:rsidRPr="00077623">
        <w:t>Timed Undervoltage (27T)</w:t>
      </w:r>
    </w:p>
    <w:p w14:paraId="563C73D4" w14:textId="3A495DDF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68347909" w14:textId="5062C8EF" w:rsidR="00746D95" w:rsidRPr="00077623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782776D9" w14:textId="77777777" w:rsidR="00257F22" w:rsidRPr="00077623" w:rsidRDefault="00257F22" w:rsidP="00257F22">
      <w:pPr>
        <w:pStyle w:val="Heading4"/>
      </w:pPr>
      <w:r w:rsidRPr="00077623">
        <w:t>Neutral Admittance (21YN)</w:t>
      </w:r>
    </w:p>
    <w:p w14:paraId="40143320" w14:textId="406C16A3" w:rsidR="00746D95" w:rsidRPr="00077623" w:rsidRDefault="00746D95" w:rsidP="00CC3BF4">
      <w:pPr>
        <w:pStyle w:val="Heading4"/>
      </w:pPr>
      <w:r w:rsidRPr="00077623">
        <w:t>Directional Power (32)</w:t>
      </w:r>
    </w:p>
    <w:p w14:paraId="499E2E83" w14:textId="77777777" w:rsidR="00257F22" w:rsidRPr="00077623" w:rsidRDefault="00257F22" w:rsidP="00257F22">
      <w:pPr>
        <w:pStyle w:val="Heading4"/>
      </w:pPr>
      <w:r w:rsidRPr="00077623">
        <w:t>Wattmetric Ground Fault (32N)</w:t>
      </w:r>
    </w:p>
    <w:p w14:paraId="61FA18D5" w14:textId="2CD31779" w:rsidR="00746D95" w:rsidRPr="00077623" w:rsidRDefault="00746D95" w:rsidP="00CC3BF4">
      <w:pPr>
        <w:pStyle w:val="Heading4"/>
      </w:pPr>
      <w:r w:rsidRPr="00077623">
        <w:t>Over</w:t>
      </w:r>
      <w:r w:rsidR="00C00480" w:rsidRPr="00077623">
        <w:t>frequency</w:t>
      </w:r>
      <w:r w:rsidRPr="00077623">
        <w:t>/Under</w:t>
      </w:r>
      <w:r w:rsidR="00C00480" w:rsidRPr="00077623">
        <w:t>f</w:t>
      </w:r>
      <w:r w:rsidRPr="00077623">
        <w:t>requency (81O/81U</w:t>
      </w:r>
      <w:r w:rsidR="002B34A9" w:rsidRPr="00077623">
        <w:t>)</w:t>
      </w:r>
    </w:p>
    <w:p w14:paraId="41134588" w14:textId="77777777" w:rsidR="00257F22" w:rsidRPr="00077623" w:rsidRDefault="00257F22" w:rsidP="00257F22">
      <w:pPr>
        <w:pStyle w:val="Heading4"/>
      </w:pPr>
      <w:r w:rsidRPr="00077623">
        <w:t>Fast Underfrequency</w:t>
      </w:r>
    </w:p>
    <w:p w14:paraId="529784C9" w14:textId="178DC721" w:rsidR="00F33A25" w:rsidRPr="00077623" w:rsidRDefault="00F33A25" w:rsidP="00CC3BF4">
      <w:pPr>
        <w:pStyle w:val="Heading4"/>
      </w:pPr>
      <w:r w:rsidRPr="00077623">
        <w:t xml:space="preserve">Rate of </w:t>
      </w:r>
      <w:r w:rsidR="00753C55" w:rsidRPr="00077623">
        <w:t>C</w:t>
      </w:r>
      <w:r w:rsidRPr="00077623">
        <w:t>hange of Frequency (81df/dt)</w:t>
      </w:r>
    </w:p>
    <w:p w14:paraId="6F3A122C" w14:textId="40AAFAC5" w:rsidR="0042206D" w:rsidRPr="00077623" w:rsidRDefault="0042206D" w:rsidP="00CC3BF4">
      <w:pPr>
        <w:pStyle w:val="Heading4"/>
      </w:pPr>
      <w:r w:rsidRPr="00077623">
        <w:t>Synchrocheck (25)</w:t>
      </w:r>
    </w:p>
    <w:p w14:paraId="7A633E4A" w14:textId="77777777" w:rsidR="00C5330E" w:rsidRPr="00077623" w:rsidRDefault="00C5330E" w:rsidP="00C5330E">
      <w:pPr>
        <w:ind w:left="0"/>
      </w:pPr>
    </w:p>
    <w:p w14:paraId="21D809B0" w14:textId="577E6444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77F86765" w14:textId="77777777" w:rsidR="00F33A25" w:rsidRPr="00077623" w:rsidRDefault="00F33A25" w:rsidP="00CC3BF4">
      <w:pPr>
        <w:pStyle w:val="Heading4"/>
      </w:pPr>
      <w:r w:rsidRPr="00077623">
        <w:t>4 Shot Auto Reclose (79)</w:t>
      </w:r>
    </w:p>
    <w:p w14:paraId="0FA39251" w14:textId="53FE51E5" w:rsidR="00F33A25" w:rsidRPr="00077623" w:rsidRDefault="00F33A25" w:rsidP="00CC3BF4">
      <w:pPr>
        <w:pStyle w:val="Heading4"/>
      </w:pPr>
      <w:r w:rsidRPr="00077623">
        <w:t>VT Fuse failure (VTFF)</w:t>
      </w:r>
    </w:p>
    <w:p w14:paraId="4207ACA6" w14:textId="77777777" w:rsidR="00257F22" w:rsidRPr="00077623" w:rsidRDefault="00257F22" w:rsidP="00257F22">
      <w:pPr>
        <w:pStyle w:val="Heading4"/>
      </w:pPr>
      <w:r w:rsidRPr="00077623">
        <w:t>CT Supervision</w:t>
      </w:r>
    </w:p>
    <w:p w14:paraId="3B773312" w14:textId="77777777" w:rsidR="00257F22" w:rsidRPr="00077623" w:rsidRDefault="00257F22" w:rsidP="00257F22">
      <w:pPr>
        <w:pStyle w:val="Heading4"/>
      </w:pPr>
      <w:r w:rsidRPr="00077623">
        <w:t>Breaker Failure</w:t>
      </w:r>
    </w:p>
    <w:p w14:paraId="77145A02" w14:textId="77777777" w:rsidR="00257F22" w:rsidRPr="00077623" w:rsidRDefault="00257F22" w:rsidP="00257F22">
      <w:pPr>
        <w:pStyle w:val="Heading4"/>
      </w:pPr>
      <w:r w:rsidRPr="00077623">
        <w:t>Manual Close Blocking</w:t>
      </w:r>
    </w:p>
    <w:p w14:paraId="7E2760D1" w14:textId="54B8E221" w:rsidR="00257F22" w:rsidRPr="00077623" w:rsidRDefault="009020EA" w:rsidP="00257F22">
      <w:pPr>
        <w:pStyle w:val="Heading4"/>
      </w:pPr>
      <w:r w:rsidRPr="00077623">
        <w:t xml:space="preserve">Firmware configured </w:t>
      </w:r>
      <w:r w:rsidR="00257F22" w:rsidRPr="00077623">
        <w:t>Main-Tie-Main Bus Transfer logic</w:t>
      </w:r>
    </w:p>
    <w:p w14:paraId="617F33C3" w14:textId="5296D5C8" w:rsidR="007E57CF" w:rsidRPr="00077623" w:rsidRDefault="007E57CF" w:rsidP="00257F22">
      <w:pPr>
        <w:pStyle w:val="Heading4"/>
      </w:pPr>
      <w:r w:rsidRPr="00077623">
        <w:t>Undervoltage Restoration (Reactive Power)</w:t>
      </w:r>
    </w:p>
    <w:p w14:paraId="36A6493E" w14:textId="3BAFC757" w:rsidR="00257F22" w:rsidRPr="00077623" w:rsidRDefault="00257F22" w:rsidP="00257F22">
      <w:pPr>
        <w:pStyle w:val="Heading4"/>
      </w:pPr>
      <w:r w:rsidRPr="00077623">
        <w:t>Undervoltage Restoration</w:t>
      </w:r>
    </w:p>
    <w:p w14:paraId="64EEF1A0" w14:textId="59F23388" w:rsidR="007E57CF" w:rsidRPr="00077623" w:rsidRDefault="00257F22" w:rsidP="007E57CF">
      <w:pPr>
        <w:pStyle w:val="Heading4"/>
      </w:pPr>
      <w:r w:rsidRPr="00077623">
        <w:t>Underfrequency Restoration</w:t>
      </w:r>
    </w:p>
    <w:p w14:paraId="53C7E4ED" w14:textId="77777777" w:rsidR="00257F22" w:rsidRPr="00077623" w:rsidRDefault="00257F22" w:rsidP="00257F22"/>
    <w:p w14:paraId="2A138B25" w14:textId="77777777" w:rsidR="009020EA" w:rsidRPr="00077623" w:rsidRDefault="009020EA" w:rsidP="009020EA"/>
    <w:p w14:paraId="3FD89AB8" w14:textId="16A5E150" w:rsidR="009800E5" w:rsidRPr="00077623" w:rsidRDefault="009800E5" w:rsidP="00CC3BF4">
      <w:pPr>
        <w:pStyle w:val="Heading3"/>
      </w:pPr>
      <w:r w:rsidRPr="00077623">
        <w:lastRenderedPageBreak/>
        <w:t>The relay shall have 4 Programmable Flexcurves with graphical manipulation of the individual points.</w:t>
      </w:r>
    </w:p>
    <w:p w14:paraId="1E1C2DF8" w14:textId="532EA764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3A1C38D1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67BC8CD4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4773983A" w14:textId="16B467A0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38A3C289" w14:textId="4D806ED6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7D6AD6F6" w14:textId="0443022F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0C44731D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279E26F5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06C5895E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63338123" w14:textId="21F82258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9EDF913" w14:textId="188DB6CC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4979342E" w14:textId="1BF83092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0D80D7D7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640978B8" w14:textId="1CC1E0DB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49D3A03A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56B6B0E7" w14:textId="219A173F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 xml:space="preserve">, </w:t>
      </w:r>
      <w:r w:rsidR="00D02984">
        <w:t xml:space="preserve">HSR, </w:t>
      </w:r>
      <w:r w:rsidR="00777371" w:rsidRPr="00077623">
        <w:t>DNP 3.0, IEC 60870-5-104, IEC 60870-5-103</w:t>
      </w:r>
      <w:r w:rsidR="00A979BD" w:rsidRPr="00077623">
        <w:t>, OPC-UA</w:t>
      </w:r>
      <w:r w:rsidR="002D7232" w:rsidRPr="00077623">
        <w:t>.</w:t>
      </w:r>
    </w:p>
    <w:p w14:paraId="39AD73F9" w14:textId="11D5C591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4E46DA11" w14:textId="01940D3E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05D9D57C" w14:textId="132C94D0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6F5DE9AC" w14:textId="48543DF4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0F28AA60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261CE371" w14:textId="3BAC671C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3D4E333A" w14:textId="474A4CCE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7C10155A" w14:textId="08715594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1010235F" w14:textId="7EECC0F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5629A8C9" w14:textId="652EB810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173D067B" w14:textId="7DE2C3B8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391C68A9" w14:textId="37A92C2C" w:rsidR="009800E5" w:rsidRPr="00077623" w:rsidRDefault="009800E5" w:rsidP="009800E5">
      <w:pPr>
        <w:pStyle w:val="Heading3"/>
      </w:pPr>
      <w:r w:rsidRPr="00077623">
        <w:t>The relay shall support Modbus connectivity to slave devices to gather data.</w:t>
      </w:r>
    </w:p>
    <w:p w14:paraId="7F7B5297" w14:textId="77777777" w:rsidR="009800E5" w:rsidRPr="00077623" w:rsidRDefault="009800E5" w:rsidP="009800E5"/>
    <w:p w14:paraId="4E67935A" w14:textId="77777777" w:rsidR="009800E5" w:rsidRPr="00077623" w:rsidRDefault="009800E5" w:rsidP="009800E5"/>
    <w:p w14:paraId="5D21AB68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6FB99F1A" w14:textId="2DBB0DE4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3F199EFB" w14:textId="7C81D628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54F4EACF" w14:textId="77777777" w:rsidR="00D04349" w:rsidRPr="00077623" w:rsidRDefault="00D04349" w:rsidP="00CC3BF4">
      <w:pPr>
        <w:pStyle w:val="Heading3"/>
        <w:keepNext w:val="0"/>
      </w:pPr>
      <w:r w:rsidRPr="00077623">
        <w:lastRenderedPageBreak/>
        <w:t xml:space="preserve">The relay shall be configured through IEC 61850-6 standard based Configured IED Description (CID in XML) format file only. </w:t>
      </w:r>
    </w:p>
    <w:p w14:paraId="52E0E90E" w14:textId="258CC638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1959A078" w14:textId="4EED4996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third party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7884F67D" w14:textId="1511C108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1FF11259" w14:textId="4C43DBE5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7E599A66" w14:textId="54DBF1D9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4E85327D" w14:textId="122EA910" w:rsidR="00820A74" w:rsidRPr="00077623" w:rsidRDefault="00820A74" w:rsidP="00CC3BF4">
      <w:pPr>
        <w:pStyle w:val="Heading3"/>
      </w:pPr>
      <w:r w:rsidRPr="00077623">
        <w:t>The front panel shall be capable of displaying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56215D67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43A4016A" w14:textId="77777777" w:rsidR="0016267B" w:rsidRPr="00077623" w:rsidRDefault="0016267B" w:rsidP="0016267B">
      <w:pPr>
        <w:pStyle w:val="Heading3"/>
      </w:pPr>
      <w:r w:rsidRPr="00077623">
        <w:t xml:space="preserve">The front panel shall have </w:t>
      </w:r>
      <w:r>
        <w:t xml:space="preserve">a minimum of 10 </w:t>
      </w:r>
      <w:r w:rsidRPr="00077623">
        <w:t>user-programmable LEDs and pushbuttons.</w:t>
      </w:r>
    </w:p>
    <w:p w14:paraId="0549BE3C" w14:textId="2CAC668C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7913C2F5" w14:textId="3492D5C8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12412D2B" w14:textId="1672F506" w:rsidR="009800E5" w:rsidRPr="00077623" w:rsidRDefault="009800E5" w:rsidP="009800E5">
      <w:pPr>
        <w:pStyle w:val="Heading3"/>
      </w:pPr>
      <w:r w:rsidRPr="00077623">
        <w:t>The relay shall provide 10 programmable home pages.</w:t>
      </w:r>
    </w:p>
    <w:p w14:paraId="00202AE2" w14:textId="77777777" w:rsidR="009800E5" w:rsidRPr="00077623" w:rsidRDefault="009800E5" w:rsidP="009800E5"/>
    <w:p w14:paraId="1B4290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03C3EE7C" w14:textId="77777777" w:rsidR="0001431A" w:rsidRPr="00077623" w:rsidRDefault="0001431A" w:rsidP="0001431A">
      <w:pPr>
        <w:pStyle w:val="Heading3"/>
      </w:pPr>
      <w:r w:rsidRPr="00077623">
        <w:t>The relay shall provide Breaker Health Monitoring features including: Breaker close and breaker open times, Trip/Close circuit monitoring, Spring charging time, Per-phase arcing current, and Trip counters.</w:t>
      </w:r>
    </w:p>
    <w:p w14:paraId="78D6E437" w14:textId="4DA91B10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>elay shall record its exposure to temperature, humidity and surge. In addition, a report shall be retrievable via the communication ports on the minimum/maximum average of those recorded values.</w:t>
      </w:r>
      <w:r w:rsidR="00322167" w:rsidRPr="00077623">
        <w:t xml:space="preserve"> The relay shall provide Environmental awareness statistics that trends temperature, humidity and surge pulses.</w:t>
      </w:r>
    </w:p>
    <w:p w14:paraId="3D65574D" w14:textId="77777777" w:rsidR="00E519D2" w:rsidRPr="00077623" w:rsidRDefault="00E519D2" w:rsidP="00E519D2">
      <w:pPr>
        <w:pStyle w:val="Heading3"/>
      </w:pPr>
      <w:r w:rsidRPr="00077623">
        <w:t>The relay shall provide information on the power factor of the protected device (55).</w:t>
      </w:r>
    </w:p>
    <w:p w14:paraId="73D30986" w14:textId="2B429675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022150BF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532354A0" w14:textId="148734D4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>Event Records - with a record of the last 1024 events, time tagged with a resolution of 1 ms.</w:t>
      </w:r>
    </w:p>
    <w:p w14:paraId="0D726289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783AD52B" w14:textId="5A4723D7" w:rsidR="00E519D2" w:rsidRPr="00077623" w:rsidRDefault="00E519D2" w:rsidP="00E519D2">
      <w:pPr>
        <w:pStyle w:val="Heading3"/>
      </w:pPr>
      <w:r w:rsidRPr="00077623">
        <w:t xml:space="preserve">The relay shall provide a separate data logger function which shall record a maximum of 16 Analog channels with a settable sampling rate of 1 cycle, 1 second, 30 seconds, 1 </w:t>
      </w:r>
      <w:r w:rsidRPr="00077623">
        <w:lastRenderedPageBreak/>
        <w:t>minute, 15 minutes, 30 minutes or 1 hour</w:t>
      </w:r>
      <w:r w:rsidR="009800E5" w:rsidRPr="00077623">
        <w:t xml:space="preserve"> including a trigger source of sample, min, max, mean.</w:t>
      </w:r>
    </w:p>
    <w:p w14:paraId="7636D455" w14:textId="10CAE81E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0410C3B1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12301487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59902D7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0B2E52A8" w14:textId="77777777" w:rsidR="00E519D2" w:rsidRPr="00077623" w:rsidRDefault="00E519D2" w:rsidP="00E519D2">
      <w:pPr>
        <w:pStyle w:val="Heading3"/>
      </w:pPr>
      <w:r w:rsidRPr="00077623">
        <w:t>The frequency metering accuracy shall be typically at 1 millihertz accuracy level.</w:t>
      </w:r>
    </w:p>
    <w:p w14:paraId="66FCE77B" w14:textId="6E7E4EF4" w:rsidR="002824B0" w:rsidRPr="00077623" w:rsidRDefault="002824B0" w:rsidP="002824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EA7CEB6" w14:textId="77777777" w:rsidR="00583528" w:rsidRPr="00077623" w:rsidRDefault="00583528" w:rsidP="00583528"/>
    <w:p w14:paraId="50DD683D" w14:textId="211DF734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3BB494F8" w14:textId="77777777" w:rsidR="00696A4D" w:rsidRPr="00077623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36A35446" w14:textId="04E4360A" w:rsidR="00A32EA4" w:rsidRDefault="00A32EA4" w:rsidP="00A32EA4">
      <w:pPr>
        <w:pStyle w:val="Heading3"/>
        <w:keepNext w:val="0"/>
      </w:pPr>
      <w:r>
        <w:t>The relay shall provide support up to 2</w:t>
      </w:r>
      <w:r w:rsidR="00516E7D">
        <w:t>2</w:t>
      </w:r>
      <w:r>
        <w:t xml:space="preserve"> Digital Outputs + </w:t>
      </w:r>
      <w:r w:rsidR="00516E7D">
        <w:t>57</w:t>
      </w:r>
      <w:r>
        <w:t xml:space="preserve"> Digital Inputs</w:t>
      </w:r>
    </w:p>
    <w:p w14:paraId="0F874220" w14:textId="2792F3F3" w:rsidR="00B61384" w:rsidRDefault="00B61384" w:rsidP="00CC3BF4">
      <w:pPr>
        <w:pStyle w:val="Heading3"/>
        <w:keepNext w:val="0"/>
      </w:pPr>
      <w:r>
        <w:t>The relay shall support a minimum of 4 High Speed High Break contacts + 1</w:t>
      </w:r>
      <w:r w:rsidR="00516E7D">
        <w:t>8</w:t>
      </w:r>
      <w:r>
        <w:t xml:space="preserve"> Digital Outputs + 57 Digital Inputs</w:t>
      </w:r>
      <w:r w:rsidRPr="00077623">
        <w:t xml:space="preserve"> </w:t>
      </w:r>
    </w:p>
    <w:p w14:paraId="58F4BC55" w14:textId="32480226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3FE9F05B" w14:textId="780BBEED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CB6A6FB" w14:textId="48610381" w:rsidR="00DB2CE2" w:rsidRPr="00077623" w:rsidRDefault="00DB2CE2" w:rsidP="00CC3BF4">
      <w:pPr>
        <w:pStyle w:val="Heading3"/>
        <w:keepNext w:val="0"/>
      </w:pPr>
      <w:r w:rsidRPr="00077623">
        <w:t>The relay shall have a draw-out construction to facilitate testing, maintenance and interchange flexibility</w:t>
      </w:r>
      <w:r w:rsidR="000560E2" w:rsidRPr="00077623">
        <w:t>.</w:t>
      </w:r>
    </w:p>
    <w:p w14:paraId="5630AF71" w14:textId="7FE184C6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24C76E19" w14:textId="69D09EB2" w:rsidR="00820A74" w:rsidRPr="00077623" w:rsidRDefault="00F110B4" w:rsidP="00CC3BF4">
      <w:pPr>
        <w:pStyle w:val="Heading3"/>
        <w:keepNext w:val="0"/>
      </w:pPr>
      <w:r w:rsidRPr="00077623"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11D78C14" w14:textId="44C80EB1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5C384853" w14:textId="3ABD2E09" w:rsidR="00BC50DE" w:rsidRPr="00077623" w:rsidRDefault="0048239B" w:rsidP="00CC3BF4">
      <w:pPr>
        <w:pStyle w:val="Heading3"/>
        <w:keepNext w:val="0"/>
      </w:pPr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763B7E80" w14:textId="5D1C4508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r w:rsidR="0048239B" w:rsidRPr="00077623">
        <w:t xml:space="preserve">be </w:t>
      </w:r>
      <w:r w:rsidRPr="00077623">
        <w:t>capable of accepting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6370F959" w14:textId="2295497F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001AA720" w14:textId="4A1BB8D7" w:rsidR="00C47740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>elay shall support 7 dcmA output</w:t>
      </w:r>
      <w:r w:rsidR="0053020A" w:rsidRPr="00077623">
        <w:t>s,</w:t>
      </w:r>
      <w:r w:rsidRPr="00077623">
        <w:t xml:space="preserve"> 4 dcmA</w:t>
      </w:r>
      <w:r w:rsidR="00CC1A70" w:rsidRPr="00077623">
        <w:t xml:space="preserve"> </w:t>
      </w:r>
      <w:r w:rsidRPr="00077623">
        <w:t>input</w:t>
      </w:r>
      <w:r w:rsidR="0053020A" w:rsidRPr="00077623">
        <w:t>s</w:t>
      </w:r>
    </w:p>
    <w:p w14:paraId="198A174C" w14:textId="650EBCBF" w:rsidR="00195BAB" w:rsidRPr="00077623" w:rsidRDefault="00195BAB" w:rsidP="00CC3BF4">
      <w:pPr>
        <w:pStyle w:val="Heading3"/>
        <w:keepNext w:val="0"/>
      </w:pPr>
      <w:r w:rsidRPr="00077623">
        <w:t>The relay shall support a total of 1</w:t>
      </w:r>
      <w:r w:rsidR="005073E1" w:rsidRPr="00077623">
        <w:t>2</w:t>
      </w:r>
      <w:r w:rsidRPr="00077623">
        <w:t xml:space="preserve"> RTDs</w:t>
      </w:r>
      <w:r w:rsidR="0048239B" w:rsidRPr="00077623">
        <w:t>.</w:t>
      </w:r>
    </w:p>
    <w:p w14:paraId="61AC7994" w14:textId="10243055" w:rsidR="00A979BD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 xml:space="preserve">elay shall </w:t>
      </w:r>
      <w:r w:rsidR="007F573F" w:rsidRPr="00077623">
        <w:t xml:space="preserve">have integrated arc flash protection with </w:t>
      </w:r>
      <w:r w:rsidRPr="00077623">
        <w:t xml:space="preserve">support </w:t>
      </w:r>
      <w:r w:rsidR="007F573F" w:rsidRPr="00077623">
        <w:t xml:space="preserve">for up to </w:t>
      </w:r>
      <w:r w:rsidRPr="00077623">
        <w:t>4 Arc flash sensors</w:t>
      </w:r>
      <w:r w:rsidR="0048239B" w:rsidRPr="00077623">
        <w:t>.</w:t>
      </w:r>
    </w:p>
    <w:p w14:paraId="30C1091A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7886EA6E" w14:textId="50B42ED8" w:rsidR="0065033F" w:rsidRPr="00077623" w:rsidRDefault="0065033F" w:rsidP="00CC3BF4">
      <w:pPr>
        <w:pStyle w:val="Heading3"/>
      </w:pPr>
      <w:r w:rsidRPr="00077623">
        <w:lastRenderedPageBreak/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6ADC82CE" w14:textId="2463D40A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28931AFD" w14:textId="01C44464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2E7F2305" w14:textId="61807470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5E6F38C0" w14:textId="775C8C65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BE117F5" w14:textId="1C0AF9D4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3560F5A9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63BD1E59" w14:textId="561223EF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694220E2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28F4752A" w14:textId="77777777" w:rsidR="004B4259" w:rsidRPr="00077623" w:rsidRDefault="004B4259" w:rsidP="00CC3BF4">
      <w:pPr>
        <w:pStyle w:val="Heading4"/>
      </w:pPr>
      <w:r w:rsidRPr="00077623">
        <w:t>Login</w:t>
      </w:r>
    </w:p>
    <w:p w14:paraId="453F97C9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33AED775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58C6A63" w14:textId="57ADD0EF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0F23DCEA" w14:textId="7F8ED86B" w:rsidR="00EA0F7A" w:rsidRPr="00077623" w:rsidRDefault="00EA0F7A" w:rsidP="00EA0F7A">
      <w:pPr>
        <w:pStyle w:val="Heading3"/>
      </w:pPr>
      <w:r w:rsidRPr="00077623">
        <w:t>The relay shall provide SSH tunneling connection.</w:t>
      </w:r>
    </w:p>
    <w:p w14:paraId="42353AF7" w14:textId="77777777" w:rsidR="00EA0F7A" w:rsidRPr="00077623" w:rsidRDefault="00EA0F7A" w:rsidP="00EA0F7A"/>
    <w:p w14:paraId="06DA2B5D" w14:textId="665090C0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7ABE48A0" w14:textId="77777777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9D6E" w14:textId="77777777" w:rsidR="003E53B6" w:rsidRDefault="003E53B6" w:rsidP="00D54569">
      <w:r>
        <w:separator/>
      </w:r>
    </w:p>
  </w:endnote>
  <w:endnote w:type="continuationSeparator" w:id="0">
    <w:p w14:paraId="4C600103" w14:textId="77777777" w:rsidR="003E53B6" w:rsidRDefault="003E53B6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2476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DC7B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DC56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31AF" w14:textId="77777777" w:rsidR="003E53B6" w:rsidRDefault="003E53B6" w:rsidP="00D54569">
      <w:r>
        <w:separator/>
      </w:r>
    </w:p>
  </w:footnote>
  <w:footnote w:type="continuationSeparator" w:id="0">
    <w:p w14:paraId="116308BF" w14:textId="77777777" w:rsidR="003E53B6" w:rsidRDefault="003E53B6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0D1C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6E06" w14:textId="380B48C1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E1B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 w16cid:durableId="178470082">
    <w:abstractNumId w:val="6"/>
  </w:num>
  <w:num w:numId="2" w16cid:durableId="1853641520">
    <w:abstractNumId w:val="9"/>
  </w:num>
  <w:num w:numId="3" w16cid:durableId="1139033976">
    <w:abstractNumId w:val="7"/>
  </w:num>
  <w:num w:numId="4" w16cid:durableId="1932929511">
    <w:abstractNumId w:val="1"/>
  </w:num>
  <w:num w:numId="5" w16cid:durableId="1896550469">
    <w:abstractNumId w:val="0"/>
  </w:num>
  <w:num w:numId="6" w16cid:durableId="437258455">
    <w:abstractNumId w:val="3"/>
  </w:num>
  <w:num w:numId="7" w16cid:durableId="982271692">
    <w:abstractNumId w:val="5"/>
  </w:num>
  <w:num w:numId="8" w16cid:durableId="932936254">
    <w:abstractNumId w:val="10"/>
  </w:num>
  <w:num w:numId="9" w16cid:durableId="1261067346">
    <w:abstractNumId w:val="2"/>
  </w:num>
  <w:num w:numId="10" w16cid:durableId="1793937655">
    <w:abstractNumId w:val="8"/>
  </w:num>
  <w:num w:numId="11" w16cid:durableId="41949321">
    <w:abstractNumId w:val="11"/>
  </w:num>
  <w:num w:numId="12" w16cid:durableId="346566333">
    <w:abstractNumId w:val="7"/>
  </w:num>
  <w:num w:numId="13" w16cid:durableId="809396673">
    <w:abstractNumId w:val="7"/>
  </w:num>
  <w:num w:numId="14" w16cid:durableId="1768304318">
    <w:abstractNumId w:val="7"/>
  </w:num>
  <w:num w:numId="15" w16cid:durableId="790981904">
    <w:abstractNumId w:val="7"/>
  </w:num>
  <w:num w:numId="16" w16cid:durableId="562444438">
    <w:abstractNumId w:val="7"/>
  </w:num>
  <w:num w:numId="17" w16cid:durableId="2095474443">
    <w:abstractNumId w:val="7"/>
  </w:num>
  <w:num w:numId="18" w16cid:durableId="896470859">
    <w:abstractNumId w:val="7"/>
  </w:num>
  <w:num w:numId="19" w16cid:durableId="1221745085">
    <w:abstractNumId w:val="7"/>
  </w:num>
  <w:num w:numId="20" w16cid:durableId="1770852816">
    <w:abstractNumId w:val="7"/>
  </w:num>
  <w:num w:numId="21" w16cid:durableId="96353946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90"/>
    <w:rsid w:val="00002117"/>
    <w:rsid w:val="00002A66"/>
    <w:rsid w:val="0001431A"/>
    <w:rsid w:val="000411D4"/>
    <w:rsid w:val="00042970"/>
    <w:rsid w:val="000500A0"/>
    <w:rsid w:val="00054305"/>
    <w:rsid w:val="000560E2"/>
    <w:rsid w:val="00065DF4"/>
    <w:rsid w:val="00077623"/>
    <w:rsid w:val="000916EA"/>
    <w:rsid w:val="000A74EE"/>
    <w:rsid w:val="000B08F0"/>
    <w:rsid w:val="000B4C18"/>
    <w:rsid w:val="000D2ABD"/>
    <w:rsid w:val="000E2858"/>
    <w:rsid w:val="00105711"/>
    <w:rsid w:val="00106BCE"/>
    <w:rsid w:val="001539C8"/>
    <w:rsid w:val="0016267B"/>
    <w:rsid w:val="0017233C"/>
    <w:rsid w:val="0018158A"/>
    <w:rsid w:val="001832B9"/>
    <w:rsid w:val="00195BAB"/>
    <w:rsid w:val="001A7F57"/>
    <w:rsid w:val="001C2A88"/>
    <w:rsid w:val="001E2E94"/>
    <w:rsid w:val="001F378F"/>
    <w:rsid w:val="0021757B"/>
    <w:rsid w:val="00250916"/>
    <w:rsid w:val="002562D8"/>
    <w:rsid w:val="00257F22"/>
    <w:rsid w:val="002824B0"/>
    <w:rsid w:val="002A38BA"/>
    <w:rsid w:val="002A73A6"/>
    <w:rsid w:val="002B16F6"/>
    <w:rsid w:val="002B34A9"/>
    <w:rsid w:val="002B5C4E"/>
    <w:rsid w:val="002D7232"/>
    <w:rsid w:val="002F2EB3"/>
    <w:rsid w:val="002F3152"/>
    <w:rsid w:val="0030496D"/>
    <w:rsid w:val="00322167"/>
    <w:rsid w:val="003340EB"/>
    <w:rsid w:val="00345A03"/>
    <w:rsid w:val="00366554"/>
    <w:rsid w:val="00372FC3"/>
    <w:rsid w:val="00383211"/>
    <w:rsid w:val="00383D4E"/>
    <w:rsid w:val="00393849"/>
    <w:rsid w:val="003A1E11"/>
    <w:rsid w:val="003B405D"/>
    <w:rsid w:val="003C3082"/>
    <w:rsid w:val="003D73BA"/>
    <w:rsid w:val="003E53B6"/>
    <w:rsid w:val="003F21E6"/>
    <w:rsid w:val="00410484"/>
    <w:rsid w:val="00420EC4"/>
    <w:rsid w:val="0042206D"/>
    <w:rsid w:val="00427BA7"/>
    <w:rsid w:val="0043156E"/>
    <w:rsid w:val="00441853"/>
    <w:rsid w:val="004438C5"/>
    <w:rsid w:val="00460E5E"/>
    <w:rsid w:val="00471380"/>
    <w:rsid w:val="004734AB"/>
    <w:rsid w:val="0047437B"/>
    <w:rsid w:val="0048239B"/>
    <w:rsid w:val="004B13E9"/>
    <w:rsid w:val="004B4259"/>
    <w:rsid w:val="004D477B"/>
    <w:rsid w:val="004D4F9F"/>
    <w:rsid w:val="004E1C39"/>
    <w:rsid w:val="004F0CEB"/>
    <w:rsid w:val="004F79D4"/>
    <w:rsid w:val="00501618"/>
    <w:rsid w:val="005073E1"/>
    <w:rsid w:val="00515058"/>
    <w:rsid w:val="00516E7D"/>
    <w:rsid w:val="005217CA"/>
    <w:rsid w:val="00522728"/>
    <w:rsid w:val="0053020A"/>
    <w:rsid w:val="005430EB"/>
    <w:rsid w:val="00550743"/>
    <w:rsid w:val="00554DBA"/>
    <w:rsid w:val="00563CA4"/>
    <w:rsid w:val="00570890"/>
    <w:rsid w:val="00572CE8"/>
    <w:rsid w:val="00575D35"/>
    <w:rsid w:val="00583528"/>
    <w:rsid w:val="00584925"/>
    <w:rsid w:val="005852B1"/>
    <w:rsid w:val="00592FEE"/>
    <w:rsid w:val="005A477E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76A9"/>
    <w:rsid w:val="006D07D2"/>
    <w:rsid w:val="006D3E46"/>
    <w:rsid w:val="007002ED"/>
    <w:rsid w:val="007126CE"/>
    <w:rsid w:val="0071581B"/>
    <w:rsid w:val="00726469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E57CF"/>
    <w:rsid w:val="007F573F"/>
    <w:rsid w:val="008017C5"/>
    <w:rsid w:val="008106D8"/>
    <w:rsid w:val="00820A74"/>
    <w:rsid w:val="008326E4"/>
    <w:rsid w:val="00832873"/>
    <w:rsid w:val="00844F9A"/>
    <w:rsid w:val="00854356"/>
    <w:rsid w:val="00866658"/>
    <w:rsid w:val="00871BD5"/>
    <w:rsid w:val="00891D7A"/>
    <w:rsid w:val="00893491"/>
    <w:rsid w:val="008A5D54"/>
    <w:rsid w:val="008B5D49"/>
    <w:rsid w:val="008D1526"/>
    <w:rsid w:val="008E056D"/>
    <w:rsid w:val="009020EA"/>
    <w:rsid w:val="00916CD9"/>
    <w:rsid w:val="009800E5"/>
    <w:rsid w:val="00986C7D"/>
    <w:rsid w:val="009948F1"/>
    <w:rsid w:val="00995ABB"/>
    <w:rsid w:val="009B41A3"/>
    <w:rsid w:val="009C7323"/>
    <w:rsid w:val="009D0F84"/>
    <w:rsid w:val="009D3B44"/>
    <w:rsid w:val="00A05727"/>
    <w:rsid w:val="00A06138"/>
    <w:rsid w:val="00A165E0"/>
    <w:rsid w:val="00A21896"/>
    <w:rsid w:val="00A32EA4"/>
    <w:rsid w:val="00A33CDB"/>
    <w:rsid w:val="00A55415"/>
    <w:rsid w:val="00A80090"/>
    <w:rsid w:val="00A979BD"/>
    <w:rsid w:val="00AC381C"/>
    <w:rsid w:val="00AD3932"/>
    <w:rsid w:val="00AE386F"/>
    <w:rsid w:val="00AE3AEF"/>
    <w:rsid w:val="00B07180"/>
    <w:rsid w:val="00B2174C"/>
    <w:rsid w:val="00B318B5"/>
    <w:rsid w:val="00B31F56"/>
    <w:rsid w:val="00B42643"/>
    <w:rsid w:val="00B51EB0"/>
    <w:rsid w:val="00B551F5"/>
    <w:rsid w:val="00B61384"/>
    <w:rsid w:val="00B71F0B"/>
    <w:rsid w:val="00B7453B"/>
    <w:rsid w:val="00B830EE"/>
    <w:rsid w:val="00B92B4E"/>
    <w:rsid w:val="00B95B7D"/>
    <w:rsid w:val="00BB3361"/>
    <w:rsid w:val="00BC0AA8"/>
    <w:rsid w:val="00BC50DE"/>
    <w:rsid w:val="00BD0ACE"/>
    <w:rsid w:val="00BD0D53"/>
    <w:rsid w:val="00BD385C"/>
    <w:rsid w:val="00BE45A5"/>
    <w:rsid w:val="00BE45E2"/>
    <w:rsid w:val="00C00480"/>
    <w:rsid w:val="00C01AA5"/>
    <w:rsid w:val="00C11068"/>
    <w:rsid w:val="00C3746C"/>
    <w:rsid w:val="00C41BE3"/>
    <w:rsid w:val="00C47740"/>
    <w:rsid w:val="00C5330E"/>
    <w:rsid w:val="00C538C6"/>
    <w:rsid w:val="00C82E48"/>
    <w:rsid w:val="00C95505"/>
    <w:rsid w:val="00CA6FFF"/>
    <w:rsid w:val="00CB5264"/>
    <w:rsid w:val="00CC1A70"/>
    <w:rsid w:val="00CC3BF4"/>
    <w:rsid w:val="00CC4F8A"/>
    <w:rsid w:val="00CD37B8"/>
    <w:rsid w:val="00CD386D"/>
    <w:rsid w:val="00D00CA3"/>
    <w:rsid w:val="00D02984"/>
    <w:rsid w:val="00D04349"/>
    <w:rsid w:val="00D54569"/>
    <w:rsid w:val="00D56C65"/>
    <w:rsid w:val="00D6697C"/>
    <w:rsid w:val="00D84F40"/>
    <w:rsid w:val="00D948CE"/>
    <w:rsid w:val="00DB2CE2"/>
    <w:rsid w:val="00DC071E"/>
    <w:rsid w:val="00DC55D5"/>
    <w:rsid w:val="00DC5CCA"/>
    <w:rsid w:val="00DD0002"/>
    <w:rsid w:val="00DD20B7"/>
    <w:rsid w:val="00DD4363"/>
    <w:rsid w:val="00DF08EA"/>
    <w:rsid w:val="00DF6818"/>
    <w:rsid w:val="00E00EB7"/>
    <w:rsid w:val="00E20967"/>
    <w:rsid w:val="00E322F1"/>
    <w:rsid w:val="00E347AC"/>
    <w:rsid w:val="00E519D2"/>
    <w:rsid w:val="00E6073C"/>
    <w:rsid w:val="00E65650"/>
    <w:rsid w:val="00E65BA1"/>
    <w:rsid w:val="00E677B7"/>
    <w:rsid w:val="00E72F3E"/>
    <w:rsid w:val="00EA0F7A"/>
    <w:rsid w:val="00EA2A35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30146"/>
    <w:rsid w:val="00F33A25"/>
    <w:rsid w:val="00F33F21"/>
    <w:rsid w:val="00F57596"/>
    <w:rsid w:val="00F57A80"/>
    <w:rsid w:val="00F66DD0"/>
    <w:rsid w:val="00FA08C0"/>
    <w:rsid w:val="00FD08C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2FCC5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0916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0916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0916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50916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0916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50916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50916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50916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250916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50916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25091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916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25091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250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250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250916"/>
  </w:style>
  <w:style w:type="character" w:styleId="Hyperlink">
    <w:name w:val="Hyperlink"/>
    <w:semiHidden/>
    <w:rsid w:val="0025091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5091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250916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4552-34FF-43CA-B66D-D031FE8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</Template>
  <TotalTime>23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Sachdev, Anish (GE Vernova)</cp:lastModifiedBy>
  <cp:revision>11</cp:revision>
  <cp:lastPrinted>2014-06-16T12:24:00Z</cp:lastPrinted>
  <dcterms:created xsi:type="dcterms:W3CDTF">2017-10-25T17:45:00Z</dcterms:created>
  <dcterms:modified xsi:type="dcterms:W3CDTF">2023-11-09T02:11:00Z</dcterms:modified>
</cp:coreProperties>
</file>