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B2B" w:rsidRDefault="00FE38B8">
      <w:pPr>
        <w:spacing w:before="58" w:line="328" w:lineRule="auto"/>
        <w:ind w:left="140" w:right="5726"/>
        <w:rPr>
          <w:rFonts w:ascii="GE Inspira" w:eastAsia="GE Inspira" w:hAnsi="GE Inspira" w:cs="GE Inspira"/>
          <w:b/>
          <w:bCs/>
          <w:color w:val="3378FF"/>
          <w:sz w:val="48"/>
          <w:szCs w:val="48"/>
        </w:rPr>
      </w:pPr>
      <w:r>
        <w:rPr>
          <w:rFonts w:ascii="GE Inspira" w:eastAsia="GE Inspira" w:hAnsi="GE Inspira" w:cs="GE Inspira"/>
          <w:color w:val="3378FF"/>
          <w:sz w:val="36"/>
          <w:szCs w:val="36"/>
        </w:rPr>
        <w:t>GE</w:t>
      </w:r>
      <w:r>
        <w:rPr>
          <w:rFonts w:ascii="GE Inspira" w:eastAsia="GE Inspira" w:hAnsi="GE Inspira" w:cs="GE Inspira"/>
          <w:color w:val="3378FF"/>
          <w:spacing w:val="-11"/>
          <w:sz w:val="36"/>
          <w:szCs w:val="36"/>
        </w:rPr>
        <w:t xml:space="preserve"> </w:t>
      </w:r>
      <w:r w:rsidR="00CE4956">
        <w:rPr>
          <w:rFonts w:ascii="GE Inspira" w:eastAsia="GE Inspira" w:hAnsi="GE Inspira" w:cs="GE Inspira"/>
          <w:color w:val="3378FF"/>
          <w:sz w:val="36"/>
          <w:szCs w:val="36"/>
        </w:rPr>
        <w:t>Grid Solutions</w:t>
      </w:r>
      <w:r>
        <w:rPr>
          <w:rFonts w:ascii="GE Inspira" w:eastAsia="GE Inspira" w:hAnsi="GE Inspira" w:cs="GE Inspira"/>
          <w:color w:val="3378FF"/>
          <w:sz w:val="36"/>
          <w:szCs w:val="36"/>
        </w:rPr>
        <w:t xml:space="preserve"> </w:t>
      </w:r>
      <w:proofErr w:type="spellStart"/>
      <w:r w:rsidR="00BB1B2B">
        <w:rPr>
          <w:rFonts w:ascii="GE Inspira" w:eastAsia="GE Inspira" w:hAnsi="GE Inspira" w:cs="GE Inspira"/>
          <w:b/>
          <w:bCs/>
          <w:color w:val="3378FF"/>
          <w:sz w:val="48"/>
          <w:szCs w:val="48"/>
        </w:rPr>
        <w:t>MultiSync</w:t>
      </w:r>
      <w:proofErr w:type="spellEnd"/>
      <w:r w:rsidR="00BB1B2B">
        <w:rPr>
          <w:rFonts w:ascii="GE Inspira" w:eastAsia="GE Inspira" w:hAnsi="GE Inspira" w:cs="GE Inspira"/>
          <w:b/>
          <w:bCs/>
          <w:color w:val="3378FF"/>
          <w:sz w:val="48"/>
          <w:szCs w:val="48"/>
        </w:rPr>
        <w:t xml:space="preserve"> 100 GPS </w:t>
      </w:r>
      <w:proofErr w:type="gramStart"/>
      <w:r w:rsidR="00BB1B2B">
        <w:rPr>
          <w:rFonts w:ascii="GE Inspira" w:eastAsia="GE Inspira" w:hAnsi="GE Inspira" w:cs="GE Inspira"/>
          <w:b/>
          <w:bCs/>
          <w:color w:val="3378FF"/>
          <w:sz w:val="48"/>
          <w:szCs w:val="48"/>
        </w:rPr>
        <w:t xml:space="preserve">Clock </w:t>
      </w:r>
      <w:r>
        <w:rPr>
          <w:rFonts w:ascii="GE Inspira" w:eastAsia="GE Inspira" w:hAnsi="GE Inspira" w:cs="GE Inspira"/>
          <w:b/>
          <w:bCs/>
          <w:color w:val="3378FF"/>
          <w:sz w:val="48"/>
          <w:szCs w:val="48"/>
        </w:rPr>
        <w:t xml:space="preserve"> </w:t>
      </w:r>
      <w:r w:rsidR="000B4966">
        <w:rPr>
          <w:rFonts w:ascii="GE Inspira" w:eastAsia="GE Inspira" w:hAnsi="GE Inspira" w:cs="GE Inspira"/>
          <w:b/>
          <w:bCs/>
          <w:color w:val="3378FF"/>
          <w:sz w:val="48"/>
          <w:szCs w:val="48"/>
        </w:rPr>
        <w:t>Software</w:t>
      </w:r>
      <w:proofErr w:type="gramEnd"/>
    </w:p>
    <w:p w:rsidR="009E5BC4" w:rsidRDefault="00FE38B8">
      <w:pPr>
        <w:spacing w:before="58" w:line="328" w:lineRule="auto"/>
        <w:ind w:left="140" w:right="5726"/>
        <w:rPr>
          <w:rFonts w:ascii="GE Inspira" w:eastAsia="GE Inspira" w:hAnsi="GE Inspira" w:cs="GE Inspira"/>
          <w:sz w:val="40"/>
          <w:szCs w:val="40"/>
        </w:rPr>
      </w:pPr>
      <w:r>
        <w:rPr>
          <w:rFonts w:ascii="GE Inspira" w:eastAsia="GE Inspira" w:hAnsi="GE Inspira" w:cs="GE Inspira"/>
          <w:b/>
          <w:bCs/>
          <w:color w:val="3378FF"/>
          <w:sz w:val="40"/>
          <w:szCs w:val="40"/>
        </w:rPr>
        <w:t>Revision</w:t>
      </w:r>
      <w:r>
        <w:rPr>
          <w:rFonts w:ascii="GE Inspira" w:eastAsia="GE Inspira" w:hAnsi="GE Inspira" w:cs="GE Inspira"/>
          <w:b/>
          <w:bCs/>
          <w:color w:val="3378FF"/>
          <w:spacing w:val="-1"/>
          <w:sz w:val="40"/>
          <w:szCs w:val="40"/>
        </w:rPr>
        <w:t xml:space="preserve"> </w:t>
      </w:r>
      <w:r w:rsidR="000B4966">
        <w:rPr>
          <w:rFonts w:ascii="GE Inspira" w:eastAsia="GE Inspira" w:hAnsi="GE Inspira" w:cs="GE Inspira"/>
          <w:b/>
          <w:bCs/>
          <w:color w:val="3378FF"/>
          <w:spacing w:val="-2"/>
          <w:sz w:val="40"/>
          <w:szCs w:val="40"/>
        </w:rPr>
        <w:t>v4.1.0.16</w:t>
      </w:r>
    </w:p>
    <w:p w:rsidR="009E5BC4" w:rsidRDefault="009E5BC4">
      <w:pPr>
        <w:spacing w:before="4" w:line="150" w:lineRule="exact"/>
        <w:rPr>
          <w:sz w:val="15"/>
          <w:szCs w:val="15"/>
        </w:rPr>
      </w:pPr>
    </w:p>
    <w:p w:rsidR="009E5BC4" w:rsidRDefault="00FE38B8">
      <w:pPr>
        <w:ind w:left="140"/>
        <w:rPr>
          <w:rFonts w:ascii="GE Inspira" w:eastAsia="GE Inspira" w:hAnsi="GE Inspira" w:cs="GE Inspira"/>
          <w:sz w:val="32"/>
          <w:szCs w:val="32"/>
        </w:rPr>
      </w:pPr>
      <w:r>
        <w:rPr>
          <w:rFonts w:ascii="GE Inspira" w:eastAsia="GE Inspira" w:hAnsi="GE Inspira" w:cs="GE Inspira"/>
          <w:b/>
          <w:bCs/>
          <w:color w:val="3378FF"/>
          <w:sz w:val="32"/>
          <w:szCs w:val="32"/>
        </w:rPr>
        <w:t>GE</w:t>
      </w:r>
      <w:r>
        <w:rPr>
          <w:rFonts w:ascii="GE Inspira" w:eastAsia="GE Inspira" w:hAnsi="GE Inspira" w:cs="GE Inspira"/>
          <w:b/>
          <w:bCs/>
          <w:color w:val="3378FF"/>
          <w:spacing w:val="-15"/>
          <w:sz w:val="32"/>
          <w:szCs w:val="32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z w:val="32"/>
          <w:szCs w:val="32"/>
        </w:rPr>
        <w:t>Publication</w:t>
      </w:r>
      <w:r>
        <w:rPr>
          <w:rFonts w:ascii="GE Inspira" w:eastAsia="GE Inspira" w:hAnsi="GE Inspira" w:cs="GE Inspira"/>
          <w:b/>
          <w:bCs/>
          <w:color w:val="3378FF"/>
          <w:spacing w:val="-14"/>
          <w:sz w:val="32"/>
          <w:szCs w:val="32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pacing w:val="1"/>
          <w:sz w:val="32"/>
          <w:szCs w:val="32"/>
        </w:rPr>
        <w:t>N</w:t>
      </w:r>
      <w:r>
        <w:rPr>
          <w:rFonts w:ascii="GE Inspira" w:eastAsia="GE Inspira" w:hAnsi="GE Inspira" w:cs="GE Inspira"/>
          <w:b/>
          <w:bCs/>
          <w:color w:val="3378FF"/>
          <w:sz w:val="32"/>
          <w:szCs w:val="32"/>
        </w:rPr>
        <w:t>umbe</w:t>
      </w:r>
      <w:r>
        <w:rPr>
          <w:rFonts w:ascii="GE Inspira" w:eastAsia="GE Inspira" w:hAnsi="GE Inspira" w:cs="GE Inspira"/>
          <w:b/>
          <w:bCs/>
          <w:color w:val="3378FF"/>
          <w:spacing w:val="1"/>
          <w:sz w:val="32"/>
          <w:szCs w:val="32"/>
        </w:rPr>
        <w:t>r</w:t>
      </w:r>
      <w:r>
        <w:rPr>
          <w:rFonts w:ascii="GE Inspira" w:eastAsia="GE Inspira" w:hAnsi="GE Inspira" w:cs="GE Inspira"/>
          <w:b/>
          <w:bCs/>
          <w:color w:val="3378FF"/>
          <w:sz w:val="32"/>
          <w:szCs w:val="32"/>
        </w:rPr>
        <w:t>:</w:t>
      </w:r>
      <w:r>
        <w:rPr>
          <w:rFonts w:ascii="GE Inspira" w:eastAsia="GE Inspira" w:hAnsi="GE Inspira" w:cs="GE Inspira"/>
          <w:b/>
          <w:bCs/>
          <w:color w:val="3378FF"/>
          <w:spacing w:val="-16"/>
          <w:sz w:val="32"/>
          <w:szCs w:val="32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z w:val="32"/>
          <w:szCs w:val="32"/>
        </w:rPr>
        <w:t>GE</w:t>
      </w:r>
      <w:r>
        <w:rPr>
          <w:rFonts w:ascii="GE Inspira" w:eastAsia="GE Inspira" w:hAnsi="GE Inspira" w:cs="GE Inspira"/>
          <w:b/>
          <w:bCs/>
          <w:color w:val="3378FF"/>
          <w:spacing w:val="1"/>
          <w:sz w:val="32"/>
          <w:szCs w:val="32"/>
        </w:rPr>
        <w:t>R</w:t>
      </w:r>
      <w:r>
        <w:rPr>
          <w:rFonts w:ascii="GE Inspira" w:eastAsia="GE Inspira" w:hAnsi="GE Inspira" w:cs="GE Inspira"/>
          <w:b/>
          <w:bCs/>
          <w:color w:val="3378FF"/>
          <w:spacing w:val="3"/>
          <w:sz w:val="32"/>
          <w:szCs w:val="32"/>
        </w:rPr>
        <w:t>-</w:t>
      </w:r>
      <w:r w:rsidR="0042011F">
        <w:rPr>
          <w:rFonts w:ascii="GE Inspira" w:eastAsia="GE Inspira" w:hAnsi="GE Inspira" w:cs="GE Inspira"/>
          <w:b/>
          <w:bCs/>
          <w:color w:val="3378FF"/>
          <w:spacing w:val="3"/>
          <w:sz w:val="32"/>
          <w:szCs w:val="32"/>
        </w:rPr>
        <w:t>4768</w:t>
      </w:r>
    </w:p>
    <w:p w:rsidR="009E5BC4" w:rsidRDefault="009E5BC4">
      <w:pPr>
        <w:spacing w:before="2" w:line="130" w:lineRule="exact"/>
        <w:rPr>
          <w:sz w:val="13"/>
          <w:szCs w:val="13"/>
        </w:rPr>
      </w:pPr>
    </w:p>
    <w:p w:rsidR="009E5BC4" w:rsidRDefault="00FE38B8">
      <w:pPr>
        <w:pStyle w:val="Heading3"/>
        <w:ind w:left="140"/>
        <w:rPr>
          <w:b w:val="0"/>
          <w:bCs w:val="0"/>
        </w:rPr>
      </w:pPr>
      <w:r>
        <w:rPr>
          <w:color w:val="3378FF"/>
        </w:rPr>
        <w:t>C</w:t>
      </w:r>
      <w:r>
        <w:rPr>
          <w:color w:val="3378FF"/>
          <w:spacing w:val="-1"/>
        </w:rPr>
        <w:t>o</w:t>
      </w:r>
      <w:r>
        <w:rPr>
          <w:color w:val="3378FF"/>
        </w:rPr>
        <w:t>py</w:t>
      </w:r>
      <w:r>
        <w:rPr>
          <w:color w:val="3378FF"/>
          <w:spacing w:val="-1"/>
        </w:rPr>
        <w:t>r</w:t>
      </w:r>
      <w:r>
        <w:rPr>
          <w:color w:val="3378FF"/>
        </w:rPr>
        <w:t>ight</w:t>
      </w:r>
      <w:r>
        <w:rPr>
          <w:color w:val="3378FF"/>
          <w:spacing w:val="-4"/>
        </w:rPr>
        <w:t xml:space="preserve"> </w:t>
      </w:r>
      <w:r>
        <w:rPr>
          <w:color w:val="3378FF"/>
        </w:rPr>
        <w:t>©</w:t>
      </w:r>
      <w:r>
        <w:rPr>
          <w:color w:val="3378FF"/>
          <w:spacing w:val="-7"/>
        </w:rPr>
        <w:t xml:space="preserve"> </w:t>
      </w:r>
      <w:r>
        <w:rPr>
          <w:color w:val="3378FF"/>
        </w:rPr>
        <w:t>201</w:t>
      </w:r>
      <w:r w:rsidR="00CE4956">
        <w:rPr>
          <w:color w:val="3378FF"/>
        </w:rPr>
        <w:t>6</w:t>
      </w:r>
      <w:r>
        <w:rPr>
          <w:color w:val="3378FF"/>
          <w:spacing w:val="-5"/>
        </w:rPr>
        <w:t xml:space="preserve"> </w:t>
      </w:r>
      <w:r>
        <w:rPr>
          <w:color w:val="3378FF"/>
        </w:rPr>
        <w:t>GE</w:t>
      </w:r>
      <w:r>
        <w:rPr>
          <w:color w:val="3378FF"/>
          <w:spacing w:val="-4"/>
        </w:rPr>
        <w:t xml:space="preserve"> </w:t>
      </w:r>
      <w:r>
        <w:rPr>
          <w:color w:val="3378FF"/>
          <w:spacing w:val="-1"/>
        </w:rPr>
        <w:t>M</w:t>
      </w:r>
      <w:r>
        <w:rPr>
          <w:color w:val="3378FF"/>
        </w:rPr>
        <w:t>ultilin</w:t>
      </w:r>
      <w:r w:rsidR="00426BB9">
        <w:rPr>
          <w:color w:val="3378FF"/>
        </w:rPr>
        <w:t xml:space="preserve"> Inc.</w:t>
      </w:r>
    </w:p>
    <w:p w:rsidR="009E5BC4" w:rsidRDefault="009E5BC4">
      <w:pPr>
        <w:spacing w:line="200" w:lineRule="exact"/>
        <w:rPr>
          <w:sz w:val="20"/>
          <w:szCs w:val="20"/>
        </w:rPr>
      </w:pPr>
    </w:p>
    <w:p w:rsidR="00F72B56" w:rsidRDefault="00F72B56" w:rsidP="00F72B56">
      <w:pPr>
        <w:pStyle w:val="heading10"/>
        <w:rPr>
          <w:color w:val="3366FF"/>
          <w:w w:val="100"/>
        </w:rPr>
      </w:pPr>
      <w:r>
        <w:rPr>
          <w:color w:val="3366FF"/>
          <w:w w:val="100"/>
        </w:rPr>
        <w:t>Overview</w:t>
      </w:r>
    </w:p>
    <w:p w:rsidR="009E5BC4" w:rsidRDefault="009E5BC4" w:rsidP="00F72B56">
      <w:pPr>
        <w:tabs>
          <w:tab w:val="left" w:pos="8201"/>
        </w:tabs>
        <w:ind w:left="111"/>
        <w:rPr>
          <w:sz w:val="28"/>
          <w:szCs w:val="28"/>
        </w:rPr>
      </w:pPr>
    </w:p>
    <w:p w:rsidR="009E5BC4" w:rsidRPr="00F72B56" w:rsidRDefault="00FE38B8">
      <w:pPr>
        <w:ind w:left="860"/>
        <w:rPr>
          <w:rFonts w:ascii="GE Inspira" w:eastAsia="GE Inspira" w:hAnsi="GE Inspira" w:cs="GE Inspira"/>
          <w:sz w:val="32"/>
          <w:szCs w:val="40"/>
        </w:rPr>
      </w:pPr>
      <w:r w:rsidRPr="00F72B56">
        <w:rPr>
          <w:rFonts w:ascii="GE Inspira" w:eastAsia="GE Inspira" w:hAnsi="GE Inspira" w:cs="GE Inspira"/>
          <w:b/>
          <w:bCs/>
          <w:color w:val="0077ED"/>
          <w:sz w:val="32"/>
          <w:szCs w:val="40"/>
        </w:rPr>
        <w:t>S</w:t>
      </w:r>
      <w:r w:rsidRPr="00F72B56">
        <w:rPr>
          <w:rFonts w:ascii="GE Inspira" w:eastAsia="GE Inspira" w:hAnsi="GE Inspira" w:cs="GE Inspira"/>
          <w:b/>
          <w:bCs/>
          <w:color w:val="0077ED"/>
          <w:spacing w:val="-2"/>
          <w:sz w:val="32"/>
          <w:szCs w:val="40"/>
        </w:rPr>
        <w:t>u</w:t>
      </w:r>
      <w:r w:rsidRPr="00F72B56">
        <w:rPr>
          <w:rFonts w:ascii="GE Inspira" w:eastAsia="GE Inspira" w:hAnsi="GE Inspira" w:cs="GE Inspira"/>
          <w:b/>
          <w:bCs/>
          <w:color w:val="0077ED"/>
          <w:sz w:val="32"/>
          <w:szCs w:val="40"/>
        </w:rPr>
        <w:t>m</w:t>
      </w:r>
      <w:r w:rsidRPr="00F72B56">
        <w:rPr>
          <w:rFonts w:ascii="GE Inspira" w:eastAsia="GE Inspira" w:hAnsi="GE Inspira" w:cs="GE Inspira"/>
          <w:b/>
          <w:bCs/>
          <w:color w:val="0077ED"/>
          <w:spacing w:val="1"/>
          <w:sz w:val="32"/>
          <w:szCs w:val="40"/>
        </w:rPr>
        <w:t>m</w:t>
      </w:r>
      <w:r w:rsidRPr="00F72B56">
        <w:rPr>
          <w:rFonts w:ascii="GE Inspira" w:eastAsia="GE Inspira" w:hAnsi="GE Inspira" w:cs="GE Inspira"/>
          <w:b/>
          <w:bCs/>
          <w:color w:val="0077ED"/>
          <w:sz w:val="32"/>
          <w:szCs w:val="40"/>
        </w:rPr>
        <w:t>a</w:t>
      </w:r>
      <w:r w:rsidRPr="00F72B56">
        <w:rPr>
          <w:rFonts w:ascii="GE Inspira" w:eastAsia="GE Inspira" w:hAnsi="GE Inspira" w:cs="GE Inspira"/>
          <w:b/>
          <w:bCs/>
          <w:color w:val="0077ED"/>
          <w:spacing w:val="-3"/>
          <w:sz w:val="32"/>
          <w:szCs w:val="40"/>
        </w:rPr>
        <w:t>r</w:t>
      </w:r>
      <w:r w:rsidRPr="00F72B56">
        <w:rPr>
          <w:rFonts w:ascii="GE Inspira" w:eastAsia="GE Inspira" w:hAnsi="GE Inspira" w:cs="GE Inspira"/>
          <w:b/>
          <w:bCs/>
          <w:color w:val="0077ED"/>
          <w:sz w:val="32"/>
          <w:szCs w:val="40"/>
        </w:rPr>
        <w:t>y</w:t>
      </w:r>
    </w:p>
    <w:p w:rsidR="009E5BC4" w:rsidRDefault="009E5BC4">
      <w:pPr>
        <w:spacing w:before="7" w:line="120" w:lineRule="exact"/>
        <w:rPr>
          <w:sz w:val="12"/>
          <w:szCs w:val="12"/>
        </w:rPr>
      </w:pPr>
    </w:p>
    <w:p w:rsidR="009E5BC4" w:rsidRDefault="00FE38B8">
      <w:pPr>
        <w:pStyle w:val="BodyText"/>
        <w:spacing w:line="364" w:lineRule="auto"/>
        <w:ind w:right="264"/>
      </w:pPr>
      <w:r>
        <w:rPr>
          <w:spacing w:val="-1"/>
        </w:rPr>
        <w:t>G</w:t>
      </w:r>
      <w:r>
        <w:t>E</w:t>
      </w:r>
      <w:r>
        <w:rPr>
          <w:spacing w:val="-6"/>
        </w:rPr>
        <w:t xml:space="preserve"> </w:t>
      </w:r>
      <w:r>
        <w:rPr>
          <w:spacing w:val="-2"/>
        </w:rPr>
        <w:t>M</w:t>
      </w:r>
      <w:r>
        <w:rPr>
          <w:spacing w:val="1"/>
        </w:rPr>
        <w:t>u</w:t>
      </w:r>
      <w:r>
        <w:rPr>
          <w:spacing w:val="-1"/>
        </w:rPr>
        <w:t>lt</w:t>
      </w:r>
      <w:r>
        <w:rPr>
          <w:spacing w:val="1"/>
        </w:rPr>
        <w:t>i</w:t>
      </w:r>
      <w:r>
        <w:rPr>
          <w:spacing w:val="-1"/>
        </w:rPr>
        <w:t>l</w:t>
      </w:r>
      <w:r>
        <w:rPr>
          <w:spacing w:val="1"/>
        </w:rPr>
        <w:t>i</w:t>
      </w:r>
      <w:r>
        <w:t>n</w:t>
      </w:r>
      <w:r>
        <w:rPr>
          <w:spacing w:val="-9"/>
        </w:rPr>
        <w:t xml:space="preserve"> </w:t>
      </w:r>
      <w:r>
        <w:rPr>
          <w:spacing w:val="1"/>
        </w:rPr>
        <w:t>r</w:t>
      </w:r>
      <w:r>
        <w:t>e</w:t>
      </w:r>
      <w:r>
        <w:rPr>
          <w:spacing w:val="1"/>
        </w:rPr>
        <w:t>g</w:t>
      </w:r>
      <w:r>
        <w:t>ula</w:t>
      </w:r>
      <w:r>
        <w:rPr>
          <w:spacing w:val="-2"/>
        </w:rPr>
        <w:t>r</w:t>
      </w:r>
      <w:r>
        <w:rPr>
          <w:spacing w:val="1"/>
        </w:rPr>
        <w:t>l</w:t>
      </w:r>
      <w:r>
        <w:t>y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rPr>
          <w:spacing w:val="1"/>
        </w:rPr>
        <w:t>n</w:t>
      </w:r>
      <w:r>
        <w:rPr>
          <w:spacing w:val="-1"/>
        </w:rPr>
        <w:t>tr</w:t>
      </w:r>
      <w:r>
        <w:t>od</w:t>
      </w:r>
      <w:r>
        <w:rPr>
          <w:spacing w:val="1"/>
        </w:rPr>
        <w:t>u</w:t>
      </w:r>
      <w:r>
        <w:rPr>
          <w:spacing w:val="2"/>
        </w:rPr>
        <w:t>c</w:t>
      </w:r>
      <w:r>
        <w:t>es</w:t>
      </w:r>
      <w:r>
        <w:rPr>
          <w:spacing w:val="-8"/>
        </w:rPr>
        <w:t xml:space="preserve"> </w:t>
      </w:r>
      <w:r w:rsidR="00261B36">
        <w:t xml:space="preserve">software </w:t>
      </w:r>
      <w:r>
        <w:t>u</w:t>
      </w:r>
      <w:r>
        <w:rPr>
          <w:spacing w:val="-1"/>
        </w:rPr>
        <w:t>p</w:t>
      </w:r>
      <w:r>
        <w:rPr>
          <w:spacing w:val="1"/>
        </w:rPr>
        <w:t>d</w:t>
      </w:r>
      <w:r>
        <w:t>ates</w:t>
      </w:r>
      <w:r>
        <w:rPr>
          <w:spacing w:val="-7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7"/>
        </w:rPr>
        <w:t xml:space="preserve"> </w:t>
      </w:r>
      <w:r>
        <w:rPr>
          <w:spacing w:val="1"/>
        </w:rPr>
        <w:t>a</w:t>
      </w:r>
      <w:r>
        <w:t>d</w:t>
      </w:r>
      <w:r>
        <w:rPr>
          <w:spacing w:val="1"/>
        </w:rPr>
        <w:t>dr</w:t>
      </w:r>
      <w:r>
        <w:t>e</w:t>
      </w:r>
      <w:r>
        <w:rPr>
          <w:spacing w:val="-2"/>
        </w:rPr>
        <w:t>s</w:t>
      </w:r>
      <w:r>
        <w:t>s</w:t>
      </w:r>
      <w:r>
        <w:rPr>
          <w:spacing w:val="-6"/>
        </w:rPr>
        <w:t xml:space="preserve"> </w:t>
      </w:r>
      <w:r>
        <w:t>e</w:t>
      </w:r>
      <w:r>
        <w:rPr>
          <w:spacing w:val="1"/>
        </w:rPr>
        <w:t>n</w:t>
      </w:r>
      <w:r>
        <w:t>h</w:t>
      </w:r>
      <w:r>
        <w:rPr>
          <w:spacing w:val="-1"/>
        </w:rPr>
        <w:t>a</w:t>
      </w:r>
      <w:r>
        <w:rPr>
          <w:spacing w:val="1"/>
        </w:rPr>
        <w:t>n</w:t>
      </w:r>
      <w:r>
        <w:t>c</w:t>
      </w:r>
      <w:r>
        <w:rPr>
          <w:spacing w:val="1"/>
        </w:rPr>
        <w:t>e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rPr>
          <w:spacing w:val="-1"/>
        </w:rPr>
        <w:t>t</w:t>
      </w:r>
      <w:r>
        <w:t>s</w:t>
      </w:r>
      <w:r>
        <w:rPr>
          <w:spacing w:val="-7"/>
        </w:rPr>
        <w:t xml:space="preserve"> 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t>c</w:t>
      </w:r>
      <w:r>
        <w:rPr>
          <w:spacing w:val="1"/>
        </w:rPr>
        <w:t>e</w:t>
      </w:r>
      <w:r>
        <w:rPr>
          <w:spacing w:val="-1"/>
        </w:rPr>
        <w:t>rt</w:t>
      </w:r>
      <w:r>
        <w:rPr>
          <w:spacing w:val="1"/>
        </w:rPr>
        <w:t>a</w:t>
      </w:r>
      <w:r>
        <w:rPr>
          <w:spacing w:val="-1"/>
        </w:rPr>
        <w:t>i</w:t>
      </w:r>
      <w:r>
        <w:t>n</w:t>
      </w:r>
      <w:r>
        <w:rPr>
          <w:spacing w:val="-6"/>
        </w:rPr>
        <w:t xml:space="preserve"> </w:t>
      </w:r>
      <w:r>
        <w:t>fu</w:t>
      </w:r>
      <w:r>
        <w:rPr>
          <w:spacing w:val="-1"/>
        </w:rPr>
        <w:t>n</w:t>
      </w:r>
      <w:r>
        <w:t>c</w:t>
      </w:r>
      <w:r>
        <w:rPr>
          <w:spacing w:val="1"/>
        </w:rPr>
        <w:t>t</w:t>
      </w:r>
      <w:r>
        <w:rPr>
          <w:spacing w:val="-1"/>
        </w:rPr>
        <w:t>i</w:t>
      </w:r>
      <w:r>
        <w:t>on</w:t>
      </w:r>
      <w:r>
        <w:rPr>
          <w:spacing w:val="1"/>
        </w:rPr>
        <w:t>a</w:t>
      </w:r>
      <w:r>
        <w:t>l</w:t>
      </w:r>
      <w:r>
        <w:rPr>
          <w:spacing w:val="-7"/>
        </w:rPr>
        <w:t xml:space="preserve"> </w:t>
      </w:r>
      <w:r>
        <w:t>a</w:t>
      </w:r>
      <w:r>
        <w:rPr>
          <w:spacing w:val="-2"/>
        </w:rPr>
        <w:t>r</w:t>
      </w:r>
      <w:r>
        <w:rPr>
          <w:spacing w:val="1"/>
        </w:rPr>
        <w:t>e</w:t>
      </w:r>
      <w:r>
        <w:t>a</w:t>
      </w:r>
      <w:r>
        <w:rPr>
          <w:spacing w:val="1"/>
        </w:rPr>
        <w:t>s</w:t>
      </w:r>
      <w:r>
        <w:t>.</w:t>
      </w:r>
      <w:r>
        <w:rPr>
          <w:w w:val="99"/>
        </w:rPr>
        <w:t xml:space="preserve"> </w:t>
      </w:r>
      <w:r w:rsidR="00084E4C">
        <w:rPr>
          <w:spacing w:val="-1"/>
        </w:rPr>
        <w:t>T</w:t>
      </w:r>
      <w:r w:rsidR="00084E4C">
        <w:t>his</w:t>
      </w:r>
      <w:r w:rsidR="00084E4C">
        <w:rPr>
          <w:spacing w:val="-8"/>
        </w:rPr>
        <w:t xml:space="preserve"> </w:t>
      </w:r>
      <w:r w:rsidR="00261B36">
        <w:t>software</w:t>
      </w:r>
      <w:r w:rsidR="00084E4C">
        <w:rPr>
          <w:spacing w:val="-5"/>
        </w:rPr>
        <w:t xml:space="preserve"> </w:t>
      </w:r>
      <w:r w:rsidR="00084E4C">
        <w:rPr>
          <w:spacing w:val="-1"/>
        </w:rPr>
        <w:t>i</w:t>
      </w:r>
      <w:r w:rsidR="00084E4C">
        <w:t>s</w:t>
      </w:r>
      <w:r w:rsidR="00084E4C">
        <w:rPr>
          <w:spacing w:val="-5"/>
        </w:rPr>
        <w:t xml:space="preserve"> </w:t>
      </w:r>
      <w:r w:rsidR="00084E4C">
        <w:t>a</w:t>
      </w:r>
      <w:r w:rsidR="00084E4C">
        <w:rPr>
          <w:spacing w:val="1"/>
        </w:rPr>
        <w:t>p</w:t>
      </w:r>
      <w:r w:rsidR="00084E4C">
        <w:t>pl</w:t>
      </w:r>
      <w:r w:rsidR="00084E4C">
        <w:rPr>
          <w:spacing w:val="-1"/>
        </w:rPr>
        <w:t>i</w:t>
      </w:r>
      <w:r w:rsidR="00084E4C">
        <w:t>c</w:t>
      </w:r>
      <w:r w:rsidR="00084E4C">
        <w:rPr>
          <w:spacing w:val="1"/>
        </w:rPr>
        <w:t>a</w:t>
      </w:r>
      <w:r w:rsidR="00084E4C">
        <w:t>ble</w:t>
      </w:r>
      <w:r w:rsidR="00084E4C">
        <w:rPr>
          <w:spacing w:val="-7"/>
        </w:rPr>
        <w:t xml:space="preserve"> </w:t>
      </w:r>
      <w:r w:rsidR="00084E4C">
        <w:rPr>
          <w:spacing w:val="-1"/>
        </w:rPr>
        <w:t>t</w:t>
      </w:r>
      <w:r w:rsidR="00084E4C">
        <w:t>o</w:t>
      </w:r>
      <w:r w:rsidR="00084E4C">
        <w:rPr>
          <w:spacing w:val="-4"/>
        </w:rPr>
        <w:t xml:space="preserve"> </w:t>
      </w:r>
      <w:r w:rsidR="00084E4C">
        <w:rPr>
          <w:spacing w:val="-1"/>
        </w:rPr>
        <w:t>t</w:t>
      </w:r>
      <w:r w:rsidR="00084E4C">
        <w:t>he</w:t>
      </w:r>
      <w:r w:rsidR="00084E4C">
        <w:rPr>
          <w:spacing w:val="-3"/>
        </w:rPr>
        <w:t xml:space="preserve"> </w:t>
      </w:r>
      <w:proofErr w:type="spellStart"/>
      <w:r w:rsidR="00BB1B2B">
        <w:rPr>
          <w:spacing w:val="-1"/>
        </w:rPr>
        <w:t>MultiSync</w:t>
      </w:r>
      <w:proofErr w:type="spellEnd"/>
      <w:r w:rsidR="00BB1B2B">
        <w:rPr>
          <w:spacing w:val="-1"/>
        </w:rPr>
        <w:t xml:space="preserve"> 100 GPS Clock, and the associated Configuration Tool</w:t>
      </w:r>
      <w:r>
        <w:t>:</w:t>
      </w:r>
    </w:p>
    <w:p w:rsidR="009E5BC4" w:rsidRDefault="009E5BC4">
      <w:pPr>
        <w:spacing w:before="7" w:line="120" w:lineRule="exact"/>
        <w:rPr>
          <w:sz w:val="12"/>
          <w:szCs w:val="12"/>
        </w:rPr>
      </w:pPr>
    </w:p>
    <w:p w:rsidR="009E5BC4" w:rsidRDefault="009E5BC4">
      <w:pPr>
        <w:spacing w:line="200" w:lineRule="exact"/>
        <w:rPr>
          <w:sz w:val="20"/>
          <w:szCs w:val="20"/>
        </w:rPr>
      </w:pPr>
    </w:p>
    <w:p w:rsidR="009E5BC4" w:rsidRDefault="00FE38B8">
      <w:pPr>
        <w:pStyle w:val="Heading3"/>
        <w:numPr>
          <w:ilvl w:val="0"/>
          <w:numId w:val="1"/>
        </w:numPr>
        <w:tabs>
          <w:tab w:val="left" w:pos="1599"/>
        </w:tabs>
        <w:ind w:left="1599"/>
        <w:rPr>
          <w:b w:val="0"/>
          <w:bCs w:val="0"/>
        </w:rPr>
      </w:pPr>
      <w:r>
        <w:t>Released</w:t>
      </w:r>
      <w:r>
        <w:rPr>
          <w:spacing w:val="-6"/>
        </w:rPr>
        <w:t xml:space="preserve"> </w:t>
      </w:r>
      <w:r w:rsidR="0071679C">
        <w:t>August 19</w:t>
      </w:r>
      <w:r w:rsidR="0071679C" w:rsidRPr="0071679C">
        <w:rPr>
          <w:vertAlign w:val="superscript"/>
        </w:rPr>
        <w:t>th</w:t>
      </w:r>
      <w:r w:rsidR="0071679C">
        <w:t>, 2016</w:t>
      </w:r>
    </w:p>
    <w:p w:rsidR="009E5BC4" w:rsidRDefault="009E5BC4">
      <w:pPr>
        <w:spacing w:line="200" w:lineRule="exact"/>
        <w:rPr>
          <w:sz w:val="20"/>
          <w:szCs w:val="20"/>
        </w:rPr>
      </w:pPr>
    </w:p>
    <w:p w:rsidR="009E5BC4" w:rsidRPr="00F72B56" w:rsidRDefault="00FE38B8" w:rsidP="00F72B56">
      <w:pPr>
        <w:pStyle w:val="heading10"/>
        <w:rPr>
          <w:color w:val="3366FF"/>
          <w:w w:val="100"/>
        </w:rPr>
      </w:pPr>
      <w:r w:rsidRPr="00F72B56">
        <w:rPr>
          <w:color w:val="3366FF"/>
          <w:w w:val="100"/>
        </w:rPr>
        <w:t>Release details</w:t>
      </w:r>
    </w:p>
    <w:p w:rsidR="009E5BC4" w:rsidRDefault="009E5BC4">
      <w:pPr>
        <w:spacing w:before="6" w:line="140" w:lineRule="exact"/>
        <w:rPr>
          <w:sz w:val="14"/>
          <w:szCs w:val="14"/>
        </w:rPr>
      </w:pPr>
    </w:p>
    <w:p w:rsidR="009E5BC4" w:rsidRDefault="00FE38B8">
      <w:pPr>
        <w:pStyle w:val="BodyText"/>
        <w:ind w:right="202"/>
      </w:pPr>
      <w:r>
        <w:rPr>
          <w:spacing w:val="-1"/>
        </w:rPr>
        <w:t>T</w:t>
      </w:r>
      <w:r>
        <w:t>he</w:t>
      </w:r>
      <w:r>
        <w:rPr>
          <w:spacing w:val="-6"/>
        </w:rPr>
        <w:t xml:space="preserve"> </w:t>
      </w:r>
      <w:r>
        <w:t>fo</w:t>
      </w:r>
      <w:r>
        <w:rPr>
          <w:spacing w:val="-1"/>
        </w:rPr>
        <w:t>ll</w:t>
      </w:r>
      <w:r>
        <w:t>o</w:t>
      </w:r>
      <w:r>
        <w:rPr>
          <w:spacing w:val="2"/>
        </w:rPr>
        <w:t>w</w:t>
      </w:r>
      <w:r>
        <w:rPr>
          <w:spacing w:val="-1"/>
        </w:rPr>
        <w:t>i</w:t>
      </w:r>
      <w:r>
        <w:t>ng</w:t>
      </w:r>
      <w:r>
        <w:rPr>
          <w:spacing w:val="-5"/>
        </w:rPr>
        <w:t xml:space="preserve"> </w:t>
      </w:r>
      <w:r>
        <w:t>no</w:t>
      </w:r>
      <w:r>
        <w:rPr>
          <w:spacing w:val="1"/>
        </w:rPr>
        <w:t>t</w:t>
      </w:r>
      <w:r>
        <w:t>es</w:t>
      </w:r>
      <w:r>
        <w:rPr>
          <w:spacing w:val="-5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rPr>
          <w:spacing w:val="-1"/>
        </w:rPr>
        <w:t>i</w:t>
      </w:r>
      <w:r>
        <w:rPr>
          <w:spacing w:val="1"/>
        </w:rPr>
        <w:t>b</w:t>
      </w:r>
      <w:r>
        <w:t>e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6"/>
        </w:rPr>
        <w:t xml:space="preserve"> </w:t>
      </w:r>
      <w:r w:rsidR="00261B36">
        <w:rPr>
          <w:spacing w:val="3"/>
        </w:rPr>
        <w:t>software</w:t>
      </w:r>
      <w:r>
        <w:rPr>
          <w:spacing w:val="-5"/>
        </w:rPr>
        <w:t xml:space="preserve"> </w:t>
      </w:r>
      <w:r>
        <w:t>c</w:t>
      </w:r>
      <w:r>
        <w:rPr>
          <w:spacing w:val="1"/>
        </w:rPr>
        <w:t>h</w:t>
      </w:r>
      <w:r>
        <w:t>a</w:t>
      </w:r>
      <w:r>
        <w:rPr>
          <w:spacing w:val="-1"/>
        </w:rPr>
        <w:t>n</w:t>
      </w:r>
      <w:r>
        <w:rPr>
          <w:spacing w:val="1"/>
        </w:rPr>
        <w:t>g</w:t>
      </w:r>
      <w:r>
        <w:t>es</w:t>
      </w:r>
      <w:r>
        <w:rPr>
          <w:spacing w:val="-5"/>
        </w:rPr>
        <w:t xml:space="preserve"> </w:t>
      </w:r>
      <w:r>
        <w:t>a</w:t>
      </w:r>
      <w:r>
        <w:rPr>
          <w:spacing w:val="1"/>
        </w:rPr>
        <w:t>n</w:t>
      </w:r>
      <w:r>
        <w:t>d</w:t>
      </w:r>
      <w:r>
        <w:rPr>
          <w:spacing w:val="-7"/>
        </w:rPr>
        <w:t xml:space="preserve"> </w:t>
      </w:r>
      <w:r>
        <w:rPr>
          <w:spacing w:val="1"/>
        </w:rPr>
        <w:t>th</w:t>
      </w:r>
      <w:r>
        <w:t>e</w:t>
      </w:r>
      <w:r>
        <w:rPr>
          <w:spacing w:val="-2"/>
        </w:rPr>
        <w:t>i</w:t>
      </w:r>
      <w:r>
        <w:t>r</w:t>
      </w:r>
      <w:r>
        <w:rPr>
          <w:spacing w:val="-5"/>
        </w:rPr>
        <w:t xml:space="preserve"> </w:t>
      </w:r>
      <w:r>
        <w:rPr>
          <w:spacing w:val="1"/>
        </w:rPr>
        <w:t>i</w:t>
      </w:r>
      <w:r>
        <w:rPr>
          <w:spacing w:val="-1"/>
        </w:rPr>
        <w:t>m</w:t>
      </w:r>
      <w:r>
        <w:rPr>
          <w:spacing w:val="1"/>
        </w:rPr>
        <w:t>p</w:t>
      </w:r>
      <w:r>
        <w:t>act.</w:t>
      </w:r>
      <w:r>
        <w:rPr>
          <w:spacing w:val="3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rPr>
          <w:spacing w:val="-1"/>
        </w:rPr>
        <w:t>r</w:t>
      </w:r>
      <w:r>
        <w:rPr>
          <w:spacing w:val="1"/>
        </w:rPr>
        <w:t>e</w:t>
      </w:r>
      <w:r>
        <w:rPr>
          <w:spacing w:val="-1"/>
        </w:rPr>
        <w:t>v</w:t>
      </w:r>
      <w:r>
        <w:rPr>
          <w:spacing w:val="1"/>
        </w:rPr>
        <w:t>i</w:t>
      </w:r>
      <w:r>
        <w:rPr>
          <w:spacing w:val="-1"/>
        </w:rPr>
        <w:t>si</w:t>
      </w:r>
      <w:r>
        <w:t>on</w:t>
      </w:r>
      <w:r>
        <w:rPr>
          <w:spacing w:val="-4"/>
        </w:rPr>
        <w:t xml:space="preserve"> </w:t>
      </w:r>
      <w:r>
        <w:t>c</w:t>
      </w:r>
      <w:r>
        <w:rPr>
          <w:spacing w:val="1"/>
        </w:rPr>
        <w:t>a</w:t>
      </w:r>
      <w:r>
        <w:rPr>
          <w:spacing w:val="-1"/>
        </w:rPr>
        <w:t>t</w:t>
      </w:r>
      <w:r>
        <w:t>e</w:t>
      </w:r>
      <w:r>
        <w:rPr>
          <w:spacing w:val="-2"/>
        </w:rPr>
        <w:t>g</w:t>
      </w:r>
      <w:r>
        <w:rPr>
          <w:spacing w:val="3"/>
        </w:rPr>
        <w:t>o</w:t>
      </w:r>
      <w:r>
        <w:rPr>
          <w:spacing w:val="-1"/>
        </w:rPr>
        <w:t>r</w:t>
      </w:r>
      <w:r>
        <w:t>y</w:t>
      </w:r>
      <w:r>
        <w:rPr>
          <w:spacing w:val="-5"/>
        </w:rPr>
        <w:t xml:space="preserve"> </w:t>
      </w:r>
      <w:r>
        <w:rPr>
          <w:spacing w:val="-1"/>
        </w:rPr>
        <w:t>l</w:t>
      </w:r>
      <w:r>
        <w:rPr>
          <w:spacing w:val="1"/>
        </w:rPr>
        <w:t>e</w:t>
      </w:r>
      <w:r>
        <w:rPr>
          <w:spacing w:val="-1"/>
        </w:rPr>
        <w:t>tt</w:t>
      </w:r>
      <w:r>
        <w:rPr>
          <w:spacing w:val="1"/>
        </w:rPr>
        <w:t>e</w:t>
      </w:r>
      <w:r>
        <w:t>r</w:t>
      </w:r>
      <w:r>
        <w:rPr>
          <w:spacing w:val="-5"/>
        </w:rPr>
        <w:t xml:space="preserve"> </w:t>
      </w:r>
      <w:r>
        <w:rPr>
          <w:spacing w:val="-1"/>
        </w:rPr>
        <w:t>i</w:t>
      </w:r>
      <w:r>
        <w:t>s</w:t>
      </w:r>
      <w:r>
        <w:rPr>
          <w:spacing w:val="-5"/>
        </w:rPr>
        <w:t xml:space="preserve"> </w:t>
      </w:r>
      <w:r>
        <w:t>plac</w:t>
      </w:r>
      <w:r>
        <w:rPr>
          <w:spacing w:val="1"/>
        </w:rPr>
        <w:t>e</w:t>
      </w:r>
      <w:r>
        <w:t>d</w:t>
      </w:r>
      <w:r>
        <w:rPr>
          <w:w w:val="99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spacing w:val="-6"/>
        </w:rPr>
        <w:t xml:space="preserve"> </w:t>
      </w:r>
      <w:r>
        <w:rPr>
          <w:spacing w:val="1"/>
        </w:rPr>
        <w:t>l</w:t>
      </w:r>
      <w:r>
        <w:t>eft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3"/>
        </w:rPr>
        <w:t xml:space="preserve"> </w:t>
      </w:r>
      <w:r>
        <w:t>d</w:t>
      </w:r>
      <w:r>
        <w:rPr>
          <w:spacing w:val="1"/>
        </w:rPr>
        <w:t>e</w:t>
      </w:r>
      <w:r>
        <w:rPr>
          <w:spacing w:val="-1"/>
        </w:rPr>
        <w:t>s</w:t>
      </w:r>
      <w:r>
        <w:t>c</w:t>
      </w:r>
      <w:r>
        <w:rPr>
          <w:spacing w:val="1"/>
        </w:rPr>
        <w:t>r</w:t>
      </w:r>
      <w:r>
        <w:rPr>
          <w:spacing w:val="-1"/>
        </w:rPr>
        <w:t>i</w:t>
      </w:r>
      <w:r>
        <w:rPr>
          <w:spacing w:val="1"/>
        </w:rPr>
        <w:t>p</w:t>
      </w:r>
      <w:r>
        <w:rPr>
          <w:spacing w:val="-1"/>
        </w:rPr>
        <w:t>ti</w:t>
      </w:r>
      <w:r>
        <w:t>o</w:t>
      </w:r>
      <w:r>
        <w:rPr>
          <w:spacing w:val="1"/>
        </w:rPr>
        <w:t>n</w:t>
      </w:r>
      <w:r>
        <w:t>.</w:t>
      </w:r>
      <w:r>
        <w:rPr>
          <w:spacing w:val="-4"/>
        </w:rPr>
        <w:t xml:space="preserve"> </w:t>
      </w:r>
      <w:r>
        <w:t>R</w:t>
      </w:r>
      <w:r>
        <w:rPr>
          <w:spacing w:val="-1"/>
        </w:rPr>
        <w:t>e</w:t>
      </w:r>
      <w:r>
        <w:t>fer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t>o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t>he</w:t>
      </w:r>
      <w:r>
        <w:rPr>
          <w:spacing w:val="-4"/>
        </w:rPr>
        <w:t xml:space="preserve"> </w:t>
      </w:r>
      <w:r>
        <w:rPr>
          <w:spacing w:val="1"/>
        </w:rPr>
        <w:t>A</w:t>
      </w:r>
      <w:r>
        <w:t>p</w:t>
      </w:r>
      <w:r>
        <w:rPr>
          <w:spacing w:val="-2"/>
        </w:rPr>
        <w:t>p</w:t>
      </w:r>
      <w:r>
        <w:rPr>
          <w:spacing w:val="1"/>
        </w:rPr>
        <w:t>e</w:t>
      </w:r>
      <w:r>
        <w:t>n</w:t>
      </w:r>
      <w:r>
        <w:rPr>
          <w:spacing w:val="1"/>
        </w:rPr>
        <w:t>d</w:t>
      </w:r>
      <w:r>
        <w:rPr>
          <w:spacing w:val="-1"/>
        </w:rPr>
        <w:t>i</w:t>
      </w:r>
      <w:r>
        <w:t>x</w:t>
      </w:r>
      <w:r>
        <w:rPr>
          <w:spacing w:val="-3"/>
        </w:rPr>
        <w:t xml:space="preserve"> </w:t>
      </w:r>
      <w:r>
        <w:t>at</w:t>
      </w:r>
      <w:r>
        <w:rPr>
          <w:spacing w:val="-4"/>
        </w:rPr>
        <w:t xml:space="preserve"> </w:t>
      </w:r>
      <w:r>
        <w:rPr>
          <w:spacing w:val="-1"/>
        </w:rPr>
        <w:t>t</w:t>
      </w:r>
      <w:r>
        <w:rPr>
          <w:spacing w:val="8"/>
        </w:rPr>
        <w:t>h</w:t>
      </w:r>
      <w:r>
        <w:t>e</w:t>
      </w:r>
      <w:r>
        <w:rPr>
          <w:spacing w:val="-3"/>
        </w:rPr>
        <w:t xml:space="preserve"> </w:t>
      </w:r>
      <w:r>
        <w:t>e</w:t>
      </w:r>
      <w:r>
        <w:rPr>
          <w:spacing w:val="-1"/>
        </w:rPr>
        <w:t>n</w:t>
      </w:r>
      <w:r>
        <w:t>d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rPr>
          <w:spacing w:val="-1"/>
        </w:rPr>
        <w:t>i</w:t>
      </w:r>
      <w:r>
        <w:t>s</w:t>
      </w:r>
      <w:r>
        <w:rPr>
          <w:spacing w:val="-4"/>
        </w:rPr>
        <w:t xml:space="preserve"> </w:t>
      </w:r>
      <w:r>
        <w:t>doc</w:t>
      </w:r>
      <w:r>
        <w:rPr>
          <w:spacing w:val="2"/>
        </w:rPr>
        <w:t>u</w:t>
      </w:r>
      <w:r>
        <w:rPr>
          <w:spacing w:val="-1"/>
        </w:rPr>
        <w:t>m</w:t>
      </w:r>
      <w:r>
        <w:t>e</w:t>
      </w:r>
      <w:r>
        <w:rPr>
          <w:spacing w:val="1"/>
        </w:rPr>
        <w:t>n</w:t>
      </w:r>
      <w:r>
        <w:t>t</w:t>
      </w:r>
      <w:r>
        <w:rPr>
          <w:spacing w:val="-5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rPr>
          <w:spacing w:val="1"/>
        </w:rPr>
        <w:t>d</w:t>
      </w:r>
      <w:r>
        <w:t>e</w:t>
      </w:r>
      <w:r>
        <w:rPr>
          <w:spacing w:val="-2"/>
        </w:rPr>
        <w:t>s</w:t>
      </w:r>
      <w:r>
        <w:t>c</w:t>
      </w:r>
      <w:r>
        <w:rPr>
          <w:spacing w:val="1"/>
        </w:rPr>
        <w:t>r</w:t>
      </w:r>
      <w:r>
        <w:rPr>
          <w:spacing w:val="-1"/>
        </w:rPr>
        <w:t>i</w:t>
      </w:r>
      <w:r>
        <w:rPr>
          <w:spacing w:val="1"/>
        </w:rPr>
        <w:t>p</w:t>
      </w:r>
      <w:r>
        <w:rPr>
          <w:spacing w:val="-1"/>
        </w:rPr>
        <w:t>ti</w:t>
      </w:r>
      <w:r>
        <w:t>on</w:t>
      </w:r>
      <w:r>
        <w:rPr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rPr>
          <w:spacing w:val="-1"/>
        </w:rPr>
        <w:t>t</w:t>
      </w:r>
      <w:r>
        <w:rPr>
          <w:spacing w:val="1"/>
        </w:rPr>
        <w:t>h</w:t>
      </w:r>
      <w:r>
        <w:t>e</w:t>
      </w:r>
      <w:r>
        <w:rPr>
          <w:w w:val="99"/>
        </w:rPr>
        <w:t xml:space="preserve"> </w:t>
      </w:r>
      <w:r>
        <w:t>ca</w:t>
      </w:r>
      <w:r>
        <w:rPr>
          <w:spacing w:val="-2"/>
        </w:rPr>
        <w:t>t</w:t>
      </w:r>
      <w:r>
        <w:rPr>
          <w:spacing w:val="1"/>
        </w:rPr>
        <w:t>e</w:t>
      </w:r>
      <w:r>
        <w:t>gor</w:t>
      </w:r>
      <w:r>
        <w:rPr>
          <w:spacing w:val="1"/>
        </w:rPr>
        <w:t>i</w:t>
      </w:r>
      <w:r>
        <w:t>es</w:t>
      </w:r>
      <w:r>
        <w:rPr>
          <w:spacing w:val="-18"/>
        </w:rPr>
        <w:t xml:space="preserve"> </w:t>
      </w:r>
      <w:r>
        <w:rPr>
          <w:spacing w:val="1"/>
        </w:rPr>
        <w:t>d</w:t>
      </w:r>
      <w:r>
        <w:rPr>
          <w:spacing w:val="-1"/>
        </w:rPr>
        <w:t>is</w:t>
      </w:r>
      <w:r>
        <w:rPr>
          <w:spacing w:val="1"/>
        </w:rPr>
        <w:t>p</w:t>
      </w:r>
      <w:r>
        <w:rPr>
          <w:spacing w:val="-1"/>
        </w:rPr>
        <w:t>l</w:t>
      </w:r>
      <w:r>
        <w:rPr>
          <w:spacing w:val="1"/>
        </w:rPr>
        <w:t>a</w:t>
      </w:r>
      <w:r>
        <w:rPr>
          <w:spacing w:val="-1"/>
        </w:rPr>
        <w:t>y</w:t>
      </w:r>
      <w:r>
        <w:rPr>
          <w:spacing w:val="1"/>
        </w:rPr>
        <w:t>e</w:t>
      </w:r>
      <w:r>
        <w:t>d.</w:t>
      </w:r>
    </w:p>
    <w:p w:rsidR="00BB1B2B" w:rsidRDefault="00BB1B2B">
      <w:pPr>
        <w:pStyle w:val="BodyText"/>
        <w:ind w:right="202"/>
      </w:pPr>
    </w:p>
    <w:p w:rsidR="00BB1B2B" w:rsidRPr="00BB1B2B" w:rsidRDefault="00BB1B2B" w:rsidP="00BB1B2B">
      <w:pPr>
        <w:pStyle w:val="Heading2"/>
        <w:rPr>
          <w:color w:val="3378FF"/>
        </w:rPr>
      </w:pPr>
      <w:proofErr w:type="spellStart"/>
      <w:r w:rsidRPr="00BB1B2B">
        <w:rPr>
          <w:color w:val="3378FF"/>
        </w:rPr>
        <w:t>MultiSync</w:t>
      </w:r>
      <w:proofErr w:type="spellEnd"/>
      <w:r w:rsidRPr="00BB1B2B">
        <w:rPr>
          <w:color w:val="3378FF"/>
        </w:rPr>
        <w:t xml:space="preserve"> 100 GPS Clock</w:t>
      </w:r>
      <w:r w:rsidR="00D62DB4">
        <w:rPr>
          <w:color w:val="3378FF"/>
        </w:rPr>
        <w:t xml:space="preserve"> Software</w:t>
      </w:r>
    </w:p>
    <w:p w:rsidR="009E5BC4" w:rsidRDefault="009E5BC4">
      <w:pPr>
        <w:spacing w:line="200" w:lineRule="exact"/>
        <w:rPr>
          <w:sz w:val="20"/>
          <w:szCs w:val="20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ab/>
      </w:r>
      <w:r w:rsidR="00261B36">
        <w:rPr>
          <w:color w:val="000000" w:themeColor="text1"/>
        </w:rPr>
        <w:t xml:space="preserve">Added </w:t>
      </w:r>
      <w:r w:rsidRPr="00453975">
        <w:rPr>
          <w:color w:val="000000" w:themeColor="text1"/>
        </w:rPr>
        <w:t xml:space="preserve">Offline Mode capabilities. </w:t>
      </w:r>
      <w:proofErr w:type="spellStart"/>
      <w:r w:rsidRPr="00453975">
        <w:rPr>
          <w:color w:val="000000" w:themeColor="text1"/>
        </w:rPr>
        <w:t>lt</w:t>
      </w:r>
      <w:proofErr w:type="spellEnd"/>
      <w:r w:rsidRPr="00453975">
        <w:rPr>
          <w:color w:val="000000" w:themeColor="text1"/>
        </w:rPr>
        <w:t xml:space="preserve"> is now possible to edit and save a configuration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file without connecting to a clock. The saved configuration can be loaded and stored to a clock at a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later date.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gramStart"/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="00261B36">
        <w:rPr>
          <w:color w:val="000000" w:themeColor="text1"/>
        </w:rPr>
        <w:t xml:space="preserve">Added </w:t>
      </w:r>
      <w:r w:rsidRPr="00453975">
        <w:rPr>
          <w:color w:val="000000" w:themeColor="text1"/>
        </w:rPr>
        <w:t>GPS Commissioning.</w:t>
      </w:r>
      <w:proofErr w:type="gramEnd"/>
      <w:r w:rsidRPr="00453975">
        <w:rPr>
          <w:color w:val="000000" w:themeColor="text1"/>
        </w:rPr>
        <w:t xml:space="preserve"> </w:t>
      </w:r>
      <w:proofErr w:type="spellStart"/>
      <w:r w:rsidRPr="00453975">
        <w:rPr>
          <w:color w:val="000000" w:themeColor="text1"/>
        </w:rPr>
        <w:t>lt</w:t>
      </w:r>
      <w:proofErr w:type="spellEnd"/>
      <w:r w:rsidRPr="00453975">
        <w:rPr>
          <w:color w:val="000000" w:themeColor="text1"/>
        </w:rPr>
        <w:t xml:space="preserve"> is now possible to view and log satellite statistics to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determine the suitability of the antenna position.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Added encryption and password protection to saved configurations.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gramStart"/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="00261B36">
        <w:rPr>
          <w:color w:val="000000" w:themeColor="text1"/>
        </w:rPr>
        <w:t>Reformatted c</w:t>
      </w:r>
      <w:r w:rsidRPr="00453975">
        <w:rPr>
          <w:color w:val="000000" w:themeColor="text1"/>
        </w:rPr>
        <w:t>onfiguration printout to improve readability.</w:t>
      </w:r>
      <w:proofErr w:type="gramEnd"/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Configuration tool now uses background communication with clock to improve the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responsiveness of the user interface.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Increased range of options for PTP message send rates. The announce interval can now be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set from 1/8 second to 16 seconds, instead of 1 second to 8 seconds. The sync interval can now be</w:t>
      </w:r>
    </w:p>
    <w:p w:rsidR="00D62DB4" w:rsidRDefault="00D62DB4" w:rsidP="00211B4E">
      <w:pPr>
        <w:pStyle w:val="BodyText"/>
        <w:tabs>
          <w:tab w:val="left" w:pos="860"/>
        </w:tabs>
        <w:spacing w:line="241" w:lineRule="auto"/>
        <w:ind w:right="422" w:hanging="720"/>
        <w:rPr>
          <w:color w:val="17365D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set from 1/128 second to 16 seconds, instead of 1/2 second to 2 seconds.</w:t>
      </w:r>
    </w:p>
    <w:p w:rsidR="00CB2C95" w:rsidRPr="003777D1" w:rsidRDefault="00CB2C95">
      <w:pPr>
        <w:spacing w:line="241" w:lineRule="auto"/>
        <w:rPr>
          <w:color w:val="000000" w:themeColor="text1"/>
        </w:rPr>
        <w:sectPr w:rsidR="00CB2C95" w:rsidRPr="003777D1" w:rsidSect="0071679C">
          <w:footerReference w:type="default" r:id="rId8"/>
          <w:pgSz w:w="12240" w:h="15840"/>
          <w:pgMar w:top="680" w:right="1140" w:bottom="920" w:left="1300" w:header="720" w:footer="728" w:gutter="0"/>
          <w:cols w:space="720"/>
        </w:sectPr>
      </w:pPr>
    </w:p>
    <w:p w:rsidR="009E5BC4" w:rsidRDefault="009E5BC4">
      <w:pPr>
        <w:spacing w:before="1" w:line="180" w:lineRule="exact"/>
        <w:rPr>
          <w:sz w:val="18"/>
          <w:szCs w:val="18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The change list viewer now supports grouping and sorting to improve readability. When a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Pr="00453975">
        <w:rPr>
          <w:color w:val="000000" w:themeColor="text1"/>
        </w:rPr>
        <w:t>configuration</w:t>
      </w:r>
      <w:proofErr w:type="gramEnd"/>
      <w:r w:rsidRPr="00453975">
        <w:rPr>
          <w:color w:val="000000" w:themeColor="text1"/>
        </w:rPr>
        <w:t xml:space="preserve"> is loaded from a file, a list of configuration changes appears for confirmation. The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change list window now displays old and new values in columns and groups related settings to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improve readability.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Added a 'Restart Unit' button, which allows the clock to be remotely reinitiated in a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manner similar to removing and reapplying power.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Configuration tool now shows the current UTC -&gt;</w:t>
      </w:r>
      <w:proofErr w:type="spellStart"/>
      <w:r w:rsidRPr="00453975">
        <w:rPr>
          <w:color w:val="000000" w:themeColor="text1"/>
        </w:rPr>
        <w:t>TAl</w:t>
      </w:r>
      <w:proofErr w:type="spellEnd"/>
      <w:r w:rsidRPr="00453975">
        <w:rPr>
          <w:color w:val="000000" w:themeColor="text1"/>
        </w:rPr>
        <w:t xml:space="preserve"> offset on the time tab.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Configuration tool now shows extended version information, if that information is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available from the clock.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N</w:t>
      </w:r>
      <w:r>
        <w:rPr>
          <w:color w:val="000000" w:themeColor="text1"/>
        </w:rPr>
        <w:t xml:space="preserve">  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The editor window title now includes the clock model number if the clock designation is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not set.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17365D"/>
        </w:rPr>
      </w:pP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b/>
          <w:color w:val="3366FF"/>
        </w:rPr>
        <w:t>E</w:t>
      </w:r>
      <w:r>
        <w:rPr>
          <w:b/>
          <w:color w:val="3366FF"/>
        </w:rPr>
        <w:tab/>
      </w:r>
      <w:r w:rsidRPr="008C48A6">
        <w:rPr>
          <w:color w:val="000000" w:themeColor="text1"/>
        </w:rPr>
        <w:t xml:space="preserve">Configuration tool </w:t>
      </w:r>
      <w:r w:rsidR="005D39FE">
        <w:rPr>
          <w:color w:val="000000" w:themeColor="text1"/>
        </w:rPr>
        <w:t>now</w:t>
      </w:r>
      <w:r w:rsidRPr="008C48A6">
        <w:rPr>
          <w:color w:val="000000" w:themeColor="text1"/>
        </w:rPr>
        <w:t xml:space="preserve"> force</w:t>
      </w:r>
      <w:r w:rsidR="005D39FE">
        <w:rPr>
          <w:color w:val="000000" w:themeColor="text1"/>
        </w:rPr>
        <w:t>s</w:t>
      </w:r>
      <w:r w:rsidRPr="008C48A6">
        <w:rPr>
          <w:color w:val="000000" w:themeColor="text1"/>
        </w:rPr>
        <w:t xml:space="preserve"> new password to be different from current password.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Added a warning message when two passwords are used and the privacy password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8C48A6">
        <w:rPr>
          <w:color w:val="000000" w:themeColor="text1"/>
        </w:rPr>
        <w:t xml:space="preserve">has changed from none to AES or DES. The new password is </w:t>
      </w:r>
      <w:r w:rsidR="005D39FE">
        <w:rPr>
          <w:color w:val="000000" w:themeColor="text1"/>
        </w:rPr>
        <w:t>‘</w:t>
      </w:r>
      <w:r w:rsidRPr="008C48A6">
        <w:rPr>
          <w:color w:val="000000" w:themeColor="text1"/>
        </w:rPr>
        <w:t>password</w:t>
      </w:r>
      <w:r w:rsidR="005D39FE">
        <w:rPr>
          <w:color w:val="000000" w:themeColor="text1"/>
        </w:rPr>
        <w:t>’</w:t>
      </w:r>
      <w:r w:rsidRPr="008C48A6">
        <w:rPr>
          <w:color w:val="000000" w:themeColor="text1"/>
        </w:rPr>
        <w:t>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Added warning message for incorrect password changes.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 xml:space="preserve">When leaving insecure mode a dialog box </w:t>
      </w:r>
      <w:r w:rsidR="005D39FE">
        <w:rPr>
          <w:color w:val="000000" w:themeColor="text1"/>
        </w:rPr>
        <w:t>now</w:t>
      </w:r>
      <w:r w:rsidRPr="008C48A6">
        <w:rPr>
          <w:color w:val="000000" w:themeColor="text1"/>
        </w:rPr>
        <w:t xml:space="preserve"> remind</w:t>
      </w:r>
      <w:r w:rsidR="005D39FE">
        <w:rPr>
          <w:color w:val="000000" w:themeColor="text1"/>
        </w:rPr>
        <w:t>s</w:t>
      </w:r>
      <w:r w:rsidRPr="008C48A6">
        <w:rPr>
          <w:color w:val="000000" w:themeColor="text1"/>
        </w:rPr>
        <w:t xml:space="preserve"> the user of the default login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8C48A6">
        <w:rPr>
          <w:color w:val="000000" w:themeColor="text1"/>
        </w:rPr>
        <w:t>details.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The user "add" window now contains a reminder of the default password.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 xml:space="preserve">Supervisor mode change user password </w:t>
      </w:r>
      <w:r w:rsidR="005D39FE">
        <w:rPr>
          <w:color w:val="000000" w:themeColor="text1"/>
        </w:rPr>
        <w:t xml:space="preserve">is </w:t>
      </w:r>
      <w:r w:rsidRPr="008C48A6">
        <w:rPr>
          <w:color w:val="000000" w:themeColor="text1"/>
        </w:rPr>
        <w:t>now accepted.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 xml:space="preserve">Changing user authentication or privacy type and password in one </w:t>
      </w:r>
      <w:r w:rsidR="005D39FE">
        <w:rPr>
          <w:color w:val="000000" w:themeColor="text1"/>
        </w:rPr>
        <w:t>submission is now supported</w:t>
      </w:r>
      <w:r w:rsidRPr="008C48A6">
        <w:rPr>
          <w:color w:val="000000" w:themeColor="text1"/>
        </w:rPr>
        <w:t>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D39FE">
        <w:rPr>
          <w:color w:val="000000" w:themeColor="text1"/>
        </w:rPr>
        <w:t xml:space="preserve">Added </w:t>
      </w:r>
      <w:r w:rsidRPr="008C48A6">
        <w:rPr>
          <w:color w:val="000000" w:themeColor="text1"/>
        </w:rPr>
        <w:t>Delete group button.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proofErr w:type="gram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D39FE">
        <w:rPr>
          <w:color w:val="000000" w:themeColor="text1"/>
        </w:rPr>
        <w:t>Added s</w:t>
      </w:r>
      <w:r w:rsidRPr="008C48A6">
        <w:rPr>
          <w:color w:val="000000" w:themeColor="text1"/>
        </w:rPr>
        <w:t>upport for slave PTP Telecom profile.</w:t>
      </w:r>
      <w:proofErr w:type="gramEnd"/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Add</w:t>
      </w:r>
      <w:r w:rsidR="005D39FE">
        <w:rPr>
          <w:color w:val="000000" w:themeColor="text1"/>
        </w:rPr>
        <w:t>ed</w:t>
      </w:r>
      <w:r w:rsidRPr="008C48A6">
        <w:rPr>
          <w:color w:val="000000" w:themeColor="text1"/>
        </w:rPr>
        <w:t xml:space="preserve"> popup help for NTP tab.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D39FE">
        <w:rPr>
          <w:color w:val="000000" w:themeColor="text1"/>
        </w:rPr>
        <w:t>Changed n</w:t>
      </w:r>
      <w:r w:rsidRPr="008C48A6">
        <w:rPr>
          <w:color w:val="000000" w:themeColor="text1"/>
        </w:rPr>
        <w:t xml:space="preserve">otification labels- Historic changed to Historic </w:t>
      </w:r>
      <w:proofErr w:type="spellStart"/>
      <w:r w:rsidRPr="008C48A6">
        <w:rPr>
          <w:color w:val="000000" w:themeColor="text1"/>
        </w:rPr>
        <w:t>SNMPVl</w:t>
      </w:r>
      <w:proofErr w:type="spellEnd"/>
      <w:r w:rsidRPr="008C48A6">
        <w:rPr>
          <w:color w:val="000000" w:themeColor="text1"/>
        </w:rPr>
        <w:t xml:space="preserve"> and Syslog (old) to Historic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8C48A6">
        <w:rPr>
          <w:color w:val="000000" w:themeColor="text1"/>
        </w:rPr>
        <w:t>Syslog.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New DCF77 tab created to match the IRIG-B tabs. This is needed because the "Use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8C48A6">
        <w:rPr>
          <w:color w:val="000000" w:themeColor="text1"/>
        </w:rPr>
        <w:t>UTC time" is a global DCF77 setting not output specific. The IRIG-B tab labels have been changed to</w:t>
      </w: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Pr="008C48A6">
        <w:rPr>
          <w:color w:val="000000" w:themeColor="text1"/>
        </w:rPr>
        <w:t>remove</w:t>
      </w:r>
      <w:proofErr w:type="gramEnd"/>
      <w:r w:rsidRPr="008C48A6">
        <w:rPr>
          <w:color w:val="000000" w:themeColor="text1"/>
        </w:rPr>
        <w:t xml:space="preserve"> the word "Stream" </w:t>
      </w:r>
      <w:r w:rsidR="005D39FE">
        <w:rPr>
          <w:color w:val="000000" w:themeColor="text1"/>
        </w:rPr>
        <w:t xml:space="preserve">in order </w:t>
      </w:r>
      <w:r w:rsidRPr="008C48A6">
        <w:rPr>
          <w:color w:val="000000" w:themeColor="text1"/>
        </w:rPr>
        <w:t>to make room.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>Active alarms are now visible on Clock tab when Notification access is disabled.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8C48A6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8C48A6">
        <w:rPr>
          <w:color w:val="000000" w:themeColor="text1"/>
        </w:rPr>
        <w:t xml:space="preserve">Pulse port offset and duration </w:t>
      </w:r>
      <w:r w:rsidR="005D39FE">
        <w:rPr>
          <w:color w:val="000000" w:themeColor="text1"/>
        </w:rPr>
        <w:t xml:space="preserve">are </w:t>
      </w:r>
      <w:r w:rsidRPr="008C48A6">
        <w:rPr>
          <w:color w:val="000000" w:themeColor="text1"/>
        </w:rPr>
        <w:t>now limited to valid combinations.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17365D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A pop-up message dialog now appear</w:t>
      </w:r>
      <w:r w:rsidR="005D39FE">
        <w:rPr>
          <w:color w:val="000000" w:themeColor="text1"/>
        </w:rPr>
        <w:t>s</w:t>
      </w:r>
      <w:r w:rsidRPr="00453975">
        <w:rPr>
          <w:color w:val="000000" w:themeColor="text1"/>
        </w:rPr>
        <w:t xml:space="preserve"> when manually adding an </w:t>
      </w:r>
      <w:proofErr w:type="spellStart"/>
      <w:proofErr w:type="gramStart"/>
      <w:r w:rsidRPr="00453975">
        <w:rPr>
          <w:color w:val="000000" w:themeColor="text1"/>
        </w:rPr>
        <w:t>lP</w:t>
      </w:r>
      <w:proofErr w:type="spellEnd"/>
      <w:proofErr w:type="gramEnd"/>
      <w:r w:rsidRPr="00453975">
        <w:rPr>
          <w:color w:val="000000" w:themeColor="text1"/>
        </w:rPr>
        <w:t xml:space="preserve"> address to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Pr="00453975">
        <w:rPr>
          <w:color w:val="000000" w:themeColor="text1"/>
        </w:rPr>
        <w:t>the</w:t>
      </w:r>
      <w:proofErr w:type="gramEnd"/>
      <w:r w:rsidRPr="00453975">
        <w:rPr>
          <w:color w:val="000000" w:themeColor="text1"/>
        </w:rPr>
        <w:t xml:space="preserve"> configuration tool to confirm that it is working, and a pop-up dialog also appear</w:t>
      </w:r>
      <w:r w:rsidR="005D39FE">
        <w:rPr>
          <w:color w:val="000000" w:themeColor="text1"/>
        </w:rPr>
        <w:t>s</w:t>
      </w:r>
      <w:r w:rsidRPr="00453975">
        <w:rPr>
          <w:color w:val="000000" w:themeColor="text1"/>
        </w:rPr>
        <w:t xml:space="preserve"> if the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configuration tool cannot contact a clock at the given address.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The configuration tool now gives clearer warnings when test mode is in use. On the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Clock tab, the configuration tool now shows a "Sync Forced" alarm when the "Sync relay is always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Pr="00453975">
        <w:rPr>
          <w:color w:val="000000" w:themeColor="text1"/>
        </w:rPr>
        <w:t>on</w:t>
      </w:r>
      <w:proofErr w:type="gramEnd"/>
      <w:r w:rsidRPr="00453975">
        <w:rPr>
          <w:color w:val="000000" w:themeColor="text1"/>
        </w:rPr>
        <w:t>" setting is selected, and a "Test Source In Use" message when the test source is active.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17365D"/>
        </w:rPr>
      </w:pPr>
    </w:p>
    <w:p w:rsidR="00D62DB4" w:rsidRDefault="00D62DB4">
      <w:pPr>
        <w:spacing w:before="1" w:line="180" w:lineRule="exact"/>
        <w:rPr>
          <w:sz w:val="18"/>
          <w:szCs w:val="18"/>
        </w:rPr>
      </w:pPr>
    </w:p>
    <w:p w:rsidR="00DC2583" w:rsidRDefault="00DC2583" w:rsidP="00DC2583">
      <w:pPr>
        <w:pStyle w:val="BodyText"/>
        <w:tabs>
          <w:tab w:val="left" w:pos="860"/>
        </w:tabs>
        <w:spacing w:line="241" w:lineRule="auto"/>
        <w:ind w:right="422" w:hanging="720"/>
        <w:sectPr w:rsidR="00DC2583">
          <w:headerReference w:type="default" r:id="rId9"/>
          <w:footerReference w:type="default" r:id="rId10"/>
          <w:pgSz w:w="12240" w:h="15840"/>
          <w:pgMar w:top="660" w:right="1060" w:bottom="920" w:left="1300" w:header="0" w:footer="728" w:gutter="0"/>
          <w:cols w:space="720"/>
        </w:sectPr>
      </w:pPr>
      <w:r w:rsidRPr="001D6CDC">
        <w:t xml:space="preserve"> </w:t>
      </w:r>
    </w:p>
    <w:p w:rsidR="00DC2583" w:rsidRPr="001D6CDC" w:rsidRDefault="00DC2583" w:rsidP="00DC2583">
      <w:pPr>
        <w:pStyle w:val="BodyText"/>
        <w:tabs>
          <w:tab w:val="left" w:pos="860"/>
        </w:tabs>
        <w:spacing w:line="241" w:lineRule="auto"/>
        <w:ind w:right="422" w:hanging="720"/>
      </w:pPr>
    </w:p>
    <w:p w:rsidR="00DC2583" w:rsidRPr="001D6CDC" w:rsidRDefault="00DC2583" w:rsidP="00DC2583">
      <w:pPr>
        <w:pStyle w:val="BodyText"/>
        <w:tabs>
          <w:tab w:val="left" w:pos="860"/>
        </w:tabs>
        <w:spacing w:line="241" w:lineRule="auto"/>
        <w:ind w:right="422" w:hanging="720"/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5D39FE">
        <w:rPr>
          <w:color w:val="000000" w:themeColor="text1"/>
        </w:rPr>
        <w:t>The c</w:t>
      </w:r>
      <w:r w:rsidRPr="00453975">
        <w:rPr>
          <w:color w:val="000000" w:themeColor="text1"/>
        </w:rPr>
        <w:t>onfiguration tool now display</w:t>
      </w:r>
      <w:r w:rsidR="005D39FE">
        <w:rPr>
          <w:color w:val="000000" w:themeColor="text1"/>
        </w:rPr>
        <w:t>s</w:t>
      </w:r>
      <w:r w:rsidRPr="00453975">
        <w:rPr>
          <w:color w:val="000000" w:themeColor="text1"/>
        </w:rPr>
        <w:t xml:space="preserve"> the current </w:t>
      </w:r>
      <w:proofErr w:type="spellStart"/>
      <w:r w:rsidRPr="00453975">
        <w:rPr>
          <w:color w:val="000000" w:themeColor="text1"/>
        </w:rPr>
        <w:t>TAl</w:t>
      </w:r>
      <w:proofErr w:type="spellEnd"/>
      <w:r w:rsidRPr="00453975">
        <w:rPr>
          <w:color w:val="000000" w:themeColor="text1"/>
        </w:rPr>
        <w:t xml:space="preserve"> -&gt; UTC offset in Offline mode,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based on the current date and time and an internal table of leap second additions, and will also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display the date of the last leap second addition.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proofErr w:type="spellStart"/>
      <w:r w:rsidRPr="00D62DB4">
        <w:rPr>
          <w:b/>
          <w:color w:val="3366FF"/>
        </w:rPr>
        <w:t>E</w:t>
      </w:r>
      <w:proofErr w:type="spellEnd"/>
      <w:r w:rsidRPr="00D62DB4">
        <w:rPr>
          <w:b/>
          <w:color w:val="3366FF"/>
        </w:rPr>
        <w:t xml:space="preserve">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 xml:space="preserve">Saved configuration files now include the </w:t>
      </w:r>
      <w:proofErr w:type="spellStart"/>
      <w:r w:rsidRPr="00453975">
        <w:rPr>
          <w:color w:val="000000" w:themeColor="text1"/>
        </w:rPr>
        <w:t>TAl</w:t>
      </w:r>
      <w:proofErr w:type="spellEnd"/>
      <w:r w:rsidRPr="00453975">
        <w:rPr>
          <w:color w:val="000000" w:themeColor="text1"/>
        </w:rPr>
        <w:t xml:space="preserve"> -&gt; UTC offset used by the clock, the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time at the clock, and the time at the PC. This information is for reference only and is shown but not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loaded when the configuration file is loaded by the configuration tool.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GPS Module Version is now shown under System Information on the Clock tab.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A confirmation dialog is now shown when refreshing the configuration window will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cause unsaved changes to be lost. Previously, no warning was given.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Both passwords are now set in one dialog when changing passwords on a clock with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two-password authentication enabled.</w:t>
      </w:r>
    </w:p>
    <w:p w:rsidR="00D62DB4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 xml:space="preserve">E  </w:t>
      </w:r>
      <w:r w:rsidRPr="00453975">
        <w:rPr>
          <w:color w:val="3366FF"/>
        </w:rPr>
        <w:t xml:space="preserve">  </w:t>
      </w:r>
      <w:r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Pr="00453975">
        <w:rPr>
          <w:color w:val="000000" w:themeColor="text1"/>
        </w:rPr>
        <w:t>Unnecessary constraint checks performed when entering test mode have been</w:t>
      </w:r>
    </w:p>
    <w:p w:rsidR="00D62DB4" w:rsidRPr="00453975" w:rsidRDefault="00D62DB4" w:rsidP="00D62DB4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Pr="00453975">
        <w:rPr>
          <w:color w:val="000000" w:themeColor="text1"/>
        </w:rPr>
        <w:t>removed.</w:t>
      </w:r>
    </w:p>
    <w:p w:rsidR="00453975" w:rsidRDefault="00453975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8C48A6" w:rsidRPr="008C48A6" w:rsidRDefault="00D62DB4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8C48A6" w:rsidRPr="008C48A6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8C48A6" w:rsidRPr="008C48A6">
        <w:rPr>
          <w:color w:val="000000" w:themeColor="text1"/>
        </w:rPr>
        <w:t>Fixed a bug that could cause an error when a clock is unexpectedly removed from the</w:t>
      </w:r>
    </w:p>
    <w:p w:rsidR="008C48A6" w:rsidRPr="008C48A6" w:rsidRDefault="00D62DB4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8C48A6" w:rsidRPr="008C48A6">
        <w:rPr>
          <w:color w:val="000000" w:themeColor="text1"/>
        </w:rPr>
        <w:t>network.</w:t>
      </w:r>
    </w:p>
    <w:p w:rsidR="00453975" w:rsidRDefault="00453975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8C48A6" w:rsidRPr="008C48A6" w:rsidRDefault="00D62DB4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8C48A6" w:rsidRPr="008C48A6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8C48A6" w:rsidRPr="008C48A6">
        <w:rPr>
          <w:color w:val="000000" w:themeColor="text1"/>
        </w:rPr>
        <w:t>Time display on Clock tab now visible when users have no access to the Test access control</w:t>
      </w:r>
    </w:p>
    <w:p w:rsidR="008C48A6" w:rsidRPr="008C48A6" w:rsidRDefault="00D62DB4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8C48A6" w:rsidRPr="008C48A6">
        <w:rPr>
          <w:color w:val="000000" w:themeColor="text1"/>
        </w:rPr>
        <w:t>group.</w:t>
      </w:r>
    </w:p>
    <w:p w:rsidR="00453975" w:rsidRDefault="00453975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8C48A6" w:rsidRDefault="00D62DB4" w:rsidP="008C48A6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8C48A6" w:rsidRPr="008C48A6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8C48A6" w:rsidRPr="008C48A6">
        <w:rPr>
          <w:color w:val="000000" w:themeColor="text1"/>
        </w:rPr>
        <w:t>SNMP public and priva</w:t>
      </w:r>
      <w:r w:rsidR="005D39FE">
        <w:rPr>
          <w:color w:val="000000" w:themeColor="text1"/>
        </w:rPr>
        <w:t>te access selection now point</w:t>
      </w:r>
      <w:r w:rsidR="008C48A6" w:rsidRPr="008C48A6">
        <w:rPr>
          <w:color w:val="000000" w:themeColor="text1"/>
        </w:rPr>
        <w:t xml:space="preserve"> to correct groups.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 xml:space="preserve">The Telecom profile quick set button now correctly resets the TLV </w:t>
      </w:r>
      <w:proofErr w:type="spellStart"/>
      <w:r w:rsidR="00453975" w:rsidRPr="00453975">
        <w:rPr>
          <w:color w:val="000000" w:themeColor="text1"/>
        </w:rPr>
        <w:t>Config</w:t>
      </w:r>
      <w:proofErr w:type="spellEnd"/>
      <w:r w:rsidR="00453975" w:rsidRPr="00453975">
        <w:rPr>
          <w:color w:val="000000" w:themeColor="text1"/>
        </w:rPr>
        <w:t xml:space="preserve"> settings.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 xml:space="preserve">Previously, the TLV </w:t>
      </w:r>
      <w:proofErr w:type="spellStart"/>
      <w:r w:rsidR="00453975" w:rsidRPr="00453975">
        <w:rPr>
          <w:color w:val="000000" w:themeColor="text1"/>
        </w:rPr>
        <w:t>Config</w:t>
      </w:r>
      <w:proofErr w:type="spellEnd"/>
      <w:r w:rsidR="00453975" w:rsidRPr="00453975">
        <w:rPr>
          <w:color w:val="000000" w:themeColor="text1"/>
        </w:rPr>
        <w:t xml:space="preserve"> settings were not reset to the default values when the Telecom profile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was selected.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The PTP announce interval setting is now shown when the clock is a Forced Slave. The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configured announce interval determines the foreign master timeout, which determines how often a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slave clock must see announce messages in order to recognize a master as valid. Previously, the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announce interval setting was not shown when "Forced Slave" was set.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Improved stability of configuration tool when running on Windows XP and on systems with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low memory.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 xml:space="preserve">When the </w:t>
      </w:r>
      <w:proofErr w:type="spellStart"/>
      <w:r w:rsidR="00453975" w:rsidRPr="00453975">
        <w:rPr>
          <w:color w:val="000000" w:themeColor="text1"/>
        </w:rPr>
        <w:t>lP</w:t>
      </w:r>
      <w:proofErr w:type="spellEnd"/>
      <w:r w:rsidR="00453975" w:rsidRPr="00453975">
        <w:rPr>
          <w:color w:val="000000" w:themeColor="text1"/>
        </w:rPr>
        <w:t xml:space="preserve"> address of a clock is changed, the </w:t>
      </w:r>
      <w:proofErr w:type="spellStart"/>
      <w:r w:rsidR="00453975" w:rsidRPr="00453975">
        <w:rPr>
          <w:color w:val="000000" w:themeColor="text1"/>
        </w:rPr>
        <w:t>lP</w:t>
      </w:r>
      <w:proofErr w:type="spellEnd"/>
      <w:r w:rsidR="00453975" w:rsidRPr="00453975">
        <w:rPr>
          <w:color w:val="000000" w:themeColor="text1"/>
        </w:rPr>
        <w:t xml:space="preserve"> address shown in the Discovery window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="00453975" w:rsidRPr="00453975">
        <w:rPr>
          <w:color w:val="000000" w:themeColor="text1"/>
        </w:rPr>
        <w:t>now</w:t>
      </w:r>
      <w:proofErr w:type="gramEnd"/>
      <w:r w:rsidR="00453975" w:rsidRPr="00453975">
        <w:rPr>
          <w:color w:val="000000" w:themeColor="text1"/>
        </w:rPr>
        <w:t xml:space="preserve"> update</w:t>
      </w:r>
      <w:r w:rsidR="005D39FE">
        <w:rPr>
          <w:color w:val="000000" w:themeColor="text1"/>
        </w:rPr>
        <w:t>s</w:t>
      </w:r>
      <w:r w:rsidR="00453975" w:rsidRPr="00453975">
        <w:rPr>
          <w:color w:val="000000" w:themeColor="text1"/>
        </w:rPr>
        <w:t xml:space="preserve"> to the new address automatically. Previously, the Discovery window would not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update until the clock is rediscovered.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GPS location and satellite data on the GPS tab is now correctly cleared when the GPS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receiver is reset using the Reset GPS button on the GPS tab.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A warning dialog is now displayed if the logged in user has no access to any settings as set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="00453975" w:rsidRPr="00453975">
        <w:rPr>
          <w:color w:val="000000" w:themeColor="text1"/>
        </w:rPr>
        <w:t>on</w:t>
      </w:r>
      <w:proofErr w:type="gramEnd"/>
      <w:r w:rsidR="00453975" w:rsidRPr="00453975">
        <w:rPr>
          <w:color w:val="000000" w:themeColor="text1"/>
        </w:rPr>
        <w:t xml:space="preserve"> the Access Control tab. Previously, the user would be shown a blank configuration window in this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case.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The 'Store configuration to clock' button is now correctly disabled when the configuration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has not been changed. Previously, the button was left enabled if an output setting was changed,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proofErr w:type="gramStart"/>
      <w:r w:rsidR="005D39FE">
        <w:rPr>
          <w:color w:val="000000" w:themeColor="text1"/>
        </w:rPr>
        <w:t>and</w:t>
      </w:r>
      <w:proofErr w:type="gramEnd"/>
      <w:r w:rsidR="005D39FE">
        <w:rPr>
          <w:color w:val="000000" w:themeColor="text1"/>
        </w:rPr>
        <w:t xml:space="preserve"> </w:t>
      </w:r>
      <w:r w:rsidR="00453975" w:rsidRPr="00453975">
        <w:rPr>
          <w:color w:val="000000" w:themeColor="text1"/>
        </w:rPr>
        <w:t>then set back to the previous setting.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Leading and trailing white space is no longer trimmed from login usernames and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passwords. Previously, this could cause a user to be unable to log in if they were to set a password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containing leading or trailing white space.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When changing a user password, the name of the user whose password is being changed is</w:t>
      </w: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now displayed instead of the currently logged in user.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P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>Supervisor mode password change now works correctly.</w:t>
      </w:r>
    </w:p>
    <w:p w:rsidR="00453975" w:rsidRDefault="00453975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</w:pPr>
    </w:p>
    <w:p w:rsidR="00453975" w:rsidRDefault="00D62DB4" w:rsidP="00453975">
      <w:pPr>
        <w:pStyle w:val="BodyText"/>
        <w:tabs>
          <w:tab w:val="left" w:pos="860"/>
        </w:tabs>
        <w:spacing w:line="241" w:lineRule="auto"/>
        <w:ind w:right="422" w:hanging="720"/>
        <w:rPr>
          <w:color w:val="000000" w:themeColor="text1"/>
        </w:rPr>
        <w:sectPr w:rsidR="00453975">
          <w:footerReference w:type="default" r:id="rId11"/>
          <w:pgSz w:w="12240" w:h="15840"/>
          <w:pgMar w:top="660" w:right="1060" w:bottom="920" w:left="1300" w:header="0" w:footer="728" w:gutter="0"/>
          <w:cols w:space="720"/>
        </w:sectPr>
      </w:pPr>
      <w:r w:rsidRPr="00D62DB4">
        <w:rPr>
          <w:b/>
          <w:color w:val="3366FF"/>
        </w:rPr>
        <w:t>C</w:t>
      </w:r>
      <w:r w:rsidR="00453975">
        <w:rPr>
          <w:color w:val="000000" w:themeColor="text1"/>
        </w:rPr>
        <w:t xml:space="preserve">  </w:t>
      </w:r>
      <w:r w:rsidR="00453975" w:rsidRPr="00453975">
        <w:rPr>
          <w:color w:val="000000" w:themeColor="text1"/>
        </w:rPr>
        <w:t xml:space="preserve"> </w:t>
      </w:r>
      <w:r>
        <w:rPr>
          <w:color w:val="000000" w:themeColor="text1"/>
        </w:rPr>
        <w:tab/>
      </w:r>
      <w:r w:rsidR="00453975" w:rsidRPr="00453975">
        <w:rPr>
          <w:color w:val="000000" w:themeColor="text1"/>
        </w:rPr>
        <w:t xml:space="preserve">Two-password DES now uses </w:t>
      </w:r>
      <w:proofErr w:type="spellStart"/>
      <w:r w:rsidR="00453975" w:rsidRPr="00453975">
        <w:rPr>
          <w:color w:val="000000" w:themeColor="text1"/>
        </w:rPr>
        <w:t>Priv</w:t>
      </w:r>
      <w:proofErr w:type="spellEnd"/>
      <w:r w:rsidR="00453975" w:rsidRPr="00453975">
        <w:rPr>
          <w:color w:val="000000" w:themeColor="text1"/>
        </w:rPr>
        <w:t xml:space="preserve"> pa</w:t>
      </w:r>
      <w:bookmarkStart w:id="0" w:name="_GoBack"/>
      <w:bookmarkEnd w:id="0"/>
      <w:r w:rsidR="00453975" w:rsidRPr="00453975">
        <w:rPr>
          <w:color w:val="000000" w:themeColor="text1"/>
        </w:rPr>
        <w:t xml:space="preserve">ssword instead of </w:t>
      </w:r>
      <w:proofErr w:type="spellStart"/>
      <w:r w:rsidR="00453975" w:rsidRPr="00453975">
        <w:rPr>
          <w:color w:val="000000" w:themeColor="text1"/>
        </w:rPr>
        <w:t>Auth</w:t>
      </w:r>
      <w:proofErr w:type="spellEnd"/>
      <w:r w:rsidR="00453975" w:rsidRPr="00453975">
        <w:rPr>
          <w:color w:val="000000" w:themeColor="text1"/>
        </w:rPr>
        <w:t xml:space="preserve"> for encryption.</w:t>
      </w:r>
    </w:p>
    <w:p w:rsidR="009E5BC4" w:rsidRDefault="009E5BC4" w:rsidP="00DC2583">
      <w:pPr>
        <w:pStyle w:val="BodyText"/>
        <w:tabs>
          <w:tab w:val="left" w:pos="860"/>
        </w:tabs>
        <w:spacing w:line="241" w:lineRule="auto"/>
        <w:ind w:right="422" w:hanging="720"/>
      </w:pPr>
    </w:p>
    <w:p w:rsidR="009E5BC4" w:rsidRDefault="009E5BC4">
      <w:pPr>
        <w:spacing w:line="200" w:lineRule="exact"/>
        <w:rPr>
          <w:sz w:val="20"/>
          <w:szCs w:val="20"/>
        </w:rPr>
      </w:pPr>
    </w:p>
    <w:p w:rsidR="00DC2583" w:rsidRDefault="00DC2583">
      <w:pPr>
        <w:spacing w:line="200" w:lineRule="exact"/>
        <w:rPr>
          <w:sz w:val="20"/>
          <w:szCs w:val="20"/>
        </w:rPr>
      </w:pPr>
    </w:p>
    <w:p w:rsidR="00DC2583" w:rsidRDefault="00DC2583">
      <w:pPr>
        <w:spacing w:line="200" w:lineRule="exact"/>
        <w:rPr>
          <w:sz w:val="20"/>
          <w:szCs w:val="20"/>
        </w:rPr>
      </w:pPr>
    </w:p>
    <w:p w:rsidR="00DC2583" w:rsidRDefault="00DC2583">
      <w:pPr>
        <w:spacing w:line="200" w:lineRule="exact"/>
        <w:rPr>
          <w:sz w:val="20"/>
          <w:szCs w:val="20"/>
        </w:rPr>
      </w:pPr>
    </w:p>
    <w:p w:rsidR="0017743F" w:rsidRPr="00F72B56" w:rsidRDefault="0017743F" w:rsidP="00F72B56">
      <w:pPr>
        <w:pStyle w:val="heading10"/>
        <w:rPr>
          <w:color w:val="3366FF"/>
          <w:w w:val="100"/>
        </w:rPr>
      </w:pPr>
      <w:r w:rsidRPr="00F72B56">
        <w:rPr>
          <w:color w:val="3366FF"/>
          <w:w w:val="100"/>
        </w:rPr>
        <w:t>Appendix</w:t>
      </w:r>
    </w:p>
    <w:p w:rsidR="009E5BC4" w:rsidRDefault="009E5BC4">
      <w:pPr>
        <w:spacing w:before="13" w:line="220" w:lineRule="exact"/>
      </w:pPr>
    </w:p>
    <w:p w:rsidR="00DC2583" w:rsidRDefault="00DC2583">
      <w:pPr>
        <w:spacing w:before="13" w:line="220" w:lineRule="exact"/>
      </w:pPr>
    </w:p>
    <w:p w:rsidR="009E5BC4" w:rsidRDefault="00FE38B8">
      <w:pPr>
        <w:pStyle w:val="Heading2"/>
        <w:spacing w:before="67"/>
        <w:rPr>
          <w:b w:val="0"/>
          <w:bCs w:val="0"/>
        </w:rPr>
      </w:pPr>
      <w:r>
        <w:rPr>
          <w:color w:val="3378FF"/>
        </w:rPr>
        <w:t>C</w:t>
      </w:r>
      <w:r>
        <w:rPr>
          <w:color w:val="3378FF"/>
          <w:spacing w:val="-2"/>
        </w:rPr>
        <w:t>h</w:t>
      </w:r>
      <w:r>
        <w:rPr>
          <w:color w:val="3378FF"/>
        </w:rPr>
        <w:t>a</w:t>
      </w:r>
      <w:r>
        <w:rPr>
          <w:color w:val="3378FF"/>
          <w:spacing w:val="-1"/>
        </w:rPr>
        <w:t>n</w:t>
      </w:r>
      <w:r>
        <w:rPr>
          <w:color w:val="3378FF"/>
        </w:rPr>
        <w:t>ge</w:t>
      </w:r>
      <w:r>
        <w:rPr>
          <w:color w:val="3378FF"/>
          <w:spacing w:val="-4"/>
        </w:rPr>
        <w:t xml:space="preserve"> </w:t>
      </w:r>
      <w:r>
        <w:rPr>
          <w:color w:val="3378FF"/>
        </w:rPr>
        <w:t>cate</w:t>
      </w:r>
      <w:r>
        <w:rPr>
          <w:color w:val="3378FF"/>
          <w:spacing w:val="1"/>
        </w:rPr>
        <w:t>g</w:t>
      </w:r>
      <w:r>
        <w:rPr>
          <w:color w:val="3378FF"/>
        </w:rPr>
        <w:t>ori</w:t>
      </w:r>
      <w:r>
        <w:rPr>
          <w:color w:val="3378FF"/>
          <w:spacing w:val="-2"/>
        </w:rPr>
        <w:t>e</w:t>
      </w:r>
      <w:r>
        <w:rPr>
          <w:color w:val="3378FF"/>
        </w:rPr>
        <w:t>s</w:t>
      </w:r>
    </w:p>
    <w:p w:rsidR="009E5BC4" w:rsidRDefault="009E5BC4">
      <w:pPr>
        <w:spacing w:before="6" w:line="120" w:lineRule="exact"/>
        <w:rPr>
          <w:sz w:val="12"/>
          <w:szCs w:val="12"/>
        </w:rPr>
      </w:pPr>
    </w:p>
    <w:p w:rsidR="009E5BC4" w:rsidRDefault="00FE38B8">
      <w:pPr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This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d</w:t>
      </w:r>
      <w:r>
        <w:rPr>
          <w:rFonts w:ascii="GE Inspira" w:eastAsia="GE Inspira" w:hAnsi="GE Inspira" w:cs="GE Inspira"/>
          <w:spacing w:val="-2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cum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nt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uses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the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1"/>
          <w:sz w:val="19"/>
          <w:szCs w:val="19"/>
        </w:rPr>
        <w:t>f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ll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pacing w:val="1"/>
          <w:sz w:val="19"/>
          <w:szCs w:val="19"/>
        </w:rPr>
        <w:t>w</w:t>
      </w:r>
      <w:r>
        <w:rPr>
          <w:rFonts w:ascii="GE Inspira" w:eastAsia="GE Inspira" w:hAnsi="GE Inspira" w:cs="GE Inspira"/>
          <w:sz w:val="19"/>
          <w:szCs w:val="19"/>
        </w:rPr>
        <w:t>ing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cat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pacing w:val="2"/>
          <w:sz w:val="19"/>
          <w:szCs w:val="19"/>
        </w:rPr>
        <w:t>g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</w:t>
      </w:r>
      <w:r>
        <w:rPr>
          <w:rFonts w:ascii="GE Inspira" w:eastAsia="GE Inspira" w:hAnsi="GE Inspira" w:cs="GE Inspira"/>
          <w:spacing w:val="1"/>
          <w:sz w:val="19"/>
          <w:szCs w:val="19"/>
        </w:rPr>
        <w:t>i</w:t>
      </w:r>
      <w:r>
        <w:rPr>
          <w:rFonts w:ascii="GE Inspira" w:eastAsia="GE Inspira" w:hAnsi="GE Inspira" w:cs="GE Inspira"/>
          <w:sz w:val="19"/>
          <w:szCs w:val="19"/>
        </w:rPr>
        <w:t>es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to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class</w:t>
      </w:r>
      <w:r>
        <w:rPr>
          <w:rFonts w:ascii="GE Inspira" w:eastAsia="GE Inspira" w:hAnsi="GE Inspira" w:cs="GE Inspira"/>
          <w:spacing w:val="5"/>
          <w:sz w:val="19"/>
          <w:szCs w:val="19"/>
        </w:rPr>
        <w:t>i</w:t>
      </w:r>
      <w:r>
        <w:rPr>
          <w:rFonts w:ascii="GE Inspira" w:eastAsia="GE Inspira" w:hAnsi="GE Inspira" w:cs="GE Inspira"/>
          <w:spacing w:val="-2"/>
          <w:sz w:val="19"/>
          <w:szCs w:val="19"/>
        </w:rPr>
        <w:t>f</w:t>
      </w:r>
      <w:r>
        <w:rPr>
          <w:rFonts w:ascii="GE Inspira" w:eastAsia="GE Inspira" w:hAnsi="GE Inspira" w:cs="GE Inspira"/>
          <w:sz w:val="19"/>
          <w:szCs w:val="19"/>
        </w:rPr>
        <w:t>y</w:t>
      </w:r>
      <w:r>
        <w:rPr>
          <w:rFonts w:ascii="GE Inspira" w:eastAsia="GE Inspira" w:hAnsi="GE Inspira" w:cs="GE Inspira"/>
          <w:spacing w:val="-8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the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2"/>
          <w:sz w:val="19"/>
          <w:szCs w:val="19"/>
        </w:rPr>
        <w:t>c</w:t>
      </w:r>
      <w:r>
        <w:rPr>
          <w:rFonts w:ascii="GE Inspira" w:eastAsia="GE Inspira" w:hAnsi="GE Inspira" w:cs="GE Inspira"/>
          <w:sz w:val="19"/>
          <w:szCs w:val="19"/>
        </w:rPr>
        <w:t>hang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s.</w:t>
      </w:r>
    </w:p>
    <w:p w:rsidR="009E5BC4" w:rsidRDefault="00FE38B8">
      <w:pPr>
        <w:spacing w:before="75"/>
        <w:ind w:left="1921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b/>
          <w:bCs/>
          <w:color w:val="3378FF"/>
          <w:sz w:val="18"/>
          <w:szCs w:val="18"/>
        </w:rPr>
        <w:t>Table</w:t>
      </w:r>
      <w:r>
        <w:rPr>
          <w:rFonts w:ascii="GE Inspira" w:eastAsia="GE Inspira" w:hAnsi="GE Inspira" w:cs="GE Inspira"/>
          <w:b/>
          <w:bCs/>
          <w:color w:val="3378FF"/>
          <w:spacing w:val="-6"/>
          <w:sz w:val="18"/>
          <w:szCs w:val="18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z w:val="18"/>
          <w:szCs w:val="18"/>
        </w:rPr>
        <w:t>1:</w:t>
      </w:r>
      <w:r>
        <w:rPr>
          <w:rFonts w:ascii="GE Inspira" w:eastAsia="GE Inspira" w:hAnsi="GE Inspira" w:cs="GE Inspira"/>
          <w:b/>
          <w:bCs/>
          <w:color w:val="3378FF"/>
          <w:spacing w:val="-7"/>
          <w:sz w:val="18"/>
          <w:szCs w:val="18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z w:val="19"/>
          <w:szCs w:val="19"/>
        </w:rPr>
        <w:t>Revision</w:t>
      </w:r>
      <w:r>
        <w:rPr>
          <w:rFonts w:ascii="GE Inspira" w:eastAsia="GE Inspira" w:hAnsi="GE Inspira" w:cs="GE Inspira"/>
          <w:b/>
          <w:bCs/>
          <w:color w:val="3378FF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b/>
          <w:bCs/>
          <w:color w:val="3378FF"/>
          <w:sz w:val="19"/>
          <w:szCs w:val="19"/>
        </w:rPr>
        <w:t>categories</w:t>
      </w:r>
    </w:p>
    <w:p w:rsidR="009E5BC4" w:rsidRDefault="009E5BC4">
      <w:pPr>
        <w:spacing w:before="3" w:line="50" w:lineRule="exact"/>
        <w:rPr>
          <w:sz w:val="5"/>
          <w:szCs w:val="5"/>
        </w:rPr>
      </w:pPr>
    </w:p>
    <w:tbl>
      <w:tblPr>
        <w:tblW w:w="0" w:type="auto"/>
        <w:tblInd w:w="75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00"/>
        <w:gridCol w:w="2713"/>
        <w:gridCol w:w="5389"/>
      </w:tblGrid>
      <w:tr w:rsidR="009E5BC4">
        <w:trPr>
          <w:trHeight w:hRule="exact" w:val="43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9E5BC4" w:rsidRDefault="009E5BC4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9E5BC4" w:rsidRDefault="00FE38B8">
            <w:pPr>
              <w:pStyle w:val="TableParagraph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Co</w:t>
            </w:r>
            <w:r>
              <w:rPr>
                <w:rFonts w:ascii="GE Inspira" w:eastAsia="GE Inspira" w:hAnsi="GE Inspira" w:cs="GE Inspira"/>
                <w:b/>
                <w:bCs/>
                <w:spacing w:val="-1"/>
                <w:sz w:val="17"/>
                <w:szCs w:val="17"/>
              </w:rPr>
              <w:t>d</w:t>
            </w: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e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9E5BC4" w:rsidRDefault="009E5BC4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9E5BC4" w:rsidRDefault="00FE38B8">
            <w:pPr>
              <w:pStyle w:val="TableParagraph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b/>
                <w:bCs/>
                <w:spacing w:val="-2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te</w:t>
            </w:r>
            <w:r>
              <w:rPr>
                <w:rFonts w:ascii="GE Inspira" w:eastAsia="GE Inspira" w:hAnsi="GE Inspira" w:cs="GE Inspira"/>
                <w:b/>
                <w:bCs/>
                <w:spacing w:val="-2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b/>
                <w:bCs/>
                <w:spacing w:val="-2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y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12" w:space="0" w:color="000000"/>
              <w:right w:val="single" w:sz="5" w:space="0" w:color="000000"/>
            </w:tcBorders>
          </w:tcPr>
          <w:p w:rsidR="009E5BC4" w:rsidRDefault="009E5BC4">
            <w:pPr>
              <w:pStyle w:val="TableParagraph"/>
              <w:spacing w:before="6" w:line="110" w:lineRule="exact"/>
              <w:rPr>
                <w:sz w:val="11"/>
                <w:szCs w:val="11"/>
              </w:rPr>
            </w:pPr>
          </w:p>
          <w:p w:rsidR="009E5BC4" w:rsidRDefault="00FE38B8">
            <w:pPr>
              <w:pStyle w:val="TableParagraph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Com</w:t>
            </w:r>
            <w:r>
              <w:rPr>
                <w:rFonts w:ascii="GE Inspira" w:eastAsia="GE Inspira" w:hAnsi="GE Inspira" w:cs="GE Inspira"/>
                <w:b/>
                <w:bCs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b/>
                <w:bCs/>
                <w:sz w:val="17"/>
                <w:szCs w:val="17"/>
              </w:rPr>
              <w:t>ents</w:t>
            </w:r>
          </w:p>
        </w:tc>
      </w:tr>
      <w:tr w:rsidR="009E5BC4">
        <w:trPr>
          <w:trHeight w:hRule="exact" w:val="622"/>
        </w:trPr>
        <w:tc>
          <w:tcPr>
            <w:tcW w:w="900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51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N</w:t>
            </w:r>
          </w:p>
        </w:tc>
        <w:tc>
          <w:tcPr>
            <w:tcW w:w="2713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51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ure</w:t>
            </w:r>
          </w:p>
        </w:tc>
        <w:tc>
          <w:tcPr>
            <w:tcW w:w="5389" w:type="dxa"/>
            <w:tcBorders>
              <w:top w:val="single" w:sz="12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51" w:line="243" w:lineRule="auto"/>
              <w:ind w:left="73" w:right="129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separa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ure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added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lay.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nges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is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even if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signific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fu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ionali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are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his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egory</w:t>
            </w:r>
          </w:p>
        </w:tc>
      </w:tr>
      <w:tr w:rsidR="009E5BC4">
        <w:trPr>
          <w:trHeight w:hRule="exact" w:val="629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G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 w:right="8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neu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ral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nge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bring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new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va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l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and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is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 any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kno</w:t>
            </w:r>
            <w:r>
              <w:rPr>
                <w:rFonts w:ascii="GE Inspira" w:eastAsia="GE Inspira" w:hAnsi="GE Inspira" w:cs="GE Inspira"/>
                <w:spacing w:val="-4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blem</w:t>
            </w:r>
          </w:p>
        </w:tc>
      </w:tr>
      <w:tr w:rsidR="009E5BC4">
        <w:trPr>
          <w:trHeight w:hRule="exact" w:val="411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1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E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1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En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ent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1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odifi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of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is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ure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bringi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val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u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applica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</w:p>
        </w:tc>
      </w:tr>
      <w:tr w:rsidR="009E5BC4">
        <w:trPr>
          <w:trHeight w:hRule="exact" w:val="629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D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 w:line="243" w:lineRule="auto"/>
              <w:ind w:left="75" w:right="538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ged,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ple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false fa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epla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di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ions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pacing w:val="2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pacing w:val="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essages,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</w:t>
            </w:r>
            <w:r>
              <w:rPr>
                <w:rFonts w:ascii="GE Inspira" w:eastAsia="GE Inspira" w:hAnsi="GE Inspira" w:cs="GE Inspira"/>
                <w:spacing w:val="3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D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and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user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pu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b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ons</w:t>
            </w:r>
          </w:p>
        </w:tc>
      </w:tr>
      <w:tr w:rsidR="009E5BC4">
        <w:trPr>
          <w:trHeight w:hRule="exact" w:val="631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3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R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5" w:right="146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ged,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ple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false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lay 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ds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3" w:right="13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pacing w:val="2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lay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(os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illograp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y,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fault 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.)</w:t>
            </w:r>
          </w:p>
        </w:tc>
      </w:tr>
      <w:tr w:rsidR="009E5BC4">
        <w:trPr>
          <w:trHeight w:hRule="exact" w:val="41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C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ols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and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unica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ions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ges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o,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pacing w:val="2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ols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unica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</w:p>
        </w:tc>
      </w:tr>
      <w:tr w:rsidR="009E5BC4">
        <w:trPr>
          <w:trHeight w:hRule="exact" w:val="41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M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out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of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spe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ifica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ot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</w:p>
        </w:tc>
      </w:tr>
      <w:tr w:rsidR="009E5BC4">
        <w:trPr>
          <w:trHeight w:hRule="exact" w:val="629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P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out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of spe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ifica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 w:right="128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opera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but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publis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h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spe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ific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at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ions (e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ple: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delayed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rip)</w:t>
            </w:r>
          </w:p>
        </w:tc>
      </w:tr>
      <w:tr w:rsidR="009E5BC4">
        <w:trPr>
          <w:trHeight w:hRule="exact" w:val="632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U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Un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vai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l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abili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of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 w:line="244" w:lineRule="auto"/>
              <w:ind w:left="73" w:right="274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avail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ble in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sel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-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d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ons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g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w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hat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ive 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ould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be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aken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mm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edia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ely</w:t>
            </w:r>
          </w:p>
        </w:tc>
      </w:tr>
      <w:tr w:rsidR="009E5BC4">
        <w:trPr>
          <w:trHeight w:hRule="exact" w:val="408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H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Hidd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fail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u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rip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0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opera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hen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should</w:t>
            </w:r>
          </w:p>
        </w:tc>
      </w:tr>
      <w:tr w:rsidR="009E5BC4">
        <w:trPr>
          <w:trHeight w:hRule="exact" w:val="41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3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F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F</w:t>
            </w:r>
            <w:r>
              <w:rPr>
                <w:rFonts w:ascii="GE Inspira" w:eastAsia="GE Inspira" w:hAnsi="GE Inspira" w:cs="GE Inspira"/>
                <w:spacing w:val="1"/>
                <w:sz w:val="17"/>
                <w:szCs w:val="17"/>
              </w:rPr>
              <w:t>a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lse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rip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Pr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o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ion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m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opera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w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hen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it</w:t>
            </w:r>
            <w:r>
              <w:rPr>
                <w:rFonts w:ascii="GE Inspira" w:eastAsia="GE Inspira" w:hAnsi="GE Inspira" w:cs="GE Inspira"/>
                <w:spacing w:val="-3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pacing w:val="2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hould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not</w:t>
            </w:r>
          </w:p>
        </w:tc>
      </w:tr>
      <w:tr w:rsidR="009E5BC4">
        <w:trPr>
          <w:trHeight w:hRule="exact" w:val="410"/>
        </w:trPr>
        <w:tc>
          <w:tcPr>
            <w:tcW w:w="90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Pr="00482BD9" w:rsidRDefault="00FE38B8">
            <w:pPr>
              <w:pStyle w:val="TableParagraph"/>
              <w:spacing w:before="73"/>
              <w:ind w:left="75"/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</w:pPr>
            <w:r w:rsidRPr="00482BD9">
              <w:rPr>
                <w:rFonts w:ascii="GE Inspira" w:eastAsia="GE Inspira" w:hAnsi="GE Inspira" w:cs="GE Inspira"/>
                <w:b/>
                <w:color w:val="3366FF"/>
                <w:sz w:val="17"/>
                <w:szCs w:val="17"/>
              </w:rPr>
              <w:t>B</w:t>
            </w:r>
          </w:p>
        </w:tc>
        <w:tc>
          <w:tcPr>
            <w:tcW w:w="271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5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z w:val="17"/>
                <w:szCs w:val="17"/>
              </w:rPr>
              <w:t>Une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ed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art</w:t>
            </w:r>
          </w:p>
        </w:tc>
        <w:tc>
          <w:tcPr>
            <w:tcW w:w="538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9E5BC4" w:rsidRDefault="00FE38B8">
            <w:pPr>
              <w:pStyle w:val="TableParagraph"/>
              <w:spacing w:before="73"/>
              <w:ind w:left="73"/>
              <w:rPr>
                <w:rFonts w:ascii="GE Inspira" w:eastAsia="GE Inspira" w:hAnsi="GE Inspira" w:cs="GE Inspira"/>
                <w:sz w:val="17"/>
                <w:szCs w:val="17"/>
              </w:rPr>
            </w:pP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elay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r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e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ar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s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 xml:space="preserve"> 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une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x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pe</w:t>
            </w:r>
            <w:r>
              <w:rPr>
                <w:rFonts w:ascii="GE Inspira" w:eastAsia="GE Inspira" w:hAnsi="GE Inspira" w:cs="GE Inspira"/>
                <w:spacing w:val="-1"/>
                <w:sz w:val="17"/>
                <w:szCs w:val="17"/>
              </w:rPr>
              <w:t>c</w:t>
            </w:r>
            <w:r>
              <w:rPr>
                <w:rFonts w:ascii="GE Inspira" w:eastAsia="GE Inspira" w:hAnsi="GE Inspira" w:cs="GE Inspira"/>
                <w:spacing w:val="-2"/>
                <w:sz w:val="17"/>
                <w:szCs w:val="17"/>
              </w:rPr>
              <w:t>t</w:t>
            </w:r>
            <w:r>
              <w:rPr>
                <w:rFonts w:ascii="GE Inspira" w:eastAsia="GE Inspira" w:hAnsi="GE Inspira" w:cs="GE Inspira"/>
                <w:sz w:val="17"/>
                <w:szCs w:val="17"/>
              </w:rPr>
              <w:t>edly</w:t>
            </w:r>
          </w:p>
        </w:tc>
      </w:tr>
    </w:tbl>
    <w:p w:rsidR="009E5BC4" w:rsidRDefault="009E5BC4">
      <w:pPr>
        <w:spacing w:before="8" w:line="180" w:lineRule="exact"/>
        <w:rPr>
          <w:sz w:val="18"/>
          <w:szCs w:val="18"/>
        </w:rPr>
      </w:pPr>
    </w:p>
    <w:p w:rsidR="009E5BC4" w:rsidRDefault="009E5BC4">
      <w:pPr>
        <w:spacing w:line="200" w:lineRule="exact"/>
        <w:rPr>
          <w:sz w:val="20"/>
          <w:szCs w:val="20"/>
        </w:rPr>
      </w:pPr>
    </w:p>
    <w:p w:rsidR="009E5BC4" w:rsidRDefault="00FE38B8">
      <w:pPr>
        <w:spacing w:before="74"/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The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re</w:t>
      </w:r>
      <w:r>
        <w:rPr>
          <w:rFonts w:ascii="GE Inspira" w:eastAsia="GE Inspira" w:hAnsi="GE Inspira" w:cs="GE Inspira"/>
          <w:spacing w:val="-2"/>
          <w:sz w:val="19"/>
          <w:szCs w:val="19"/>
        </w:rPr>
        <w:t>v</w:t>
      </w:r>
      <w:r>
        <w:rPr>
          <w:rFonts w:ascii="GE Inspira" w:eastAsia="GE Inspira" w:hAnsi="GE Inspira" w:cs="GE Inspira"/>
          <w:sz w:val="19"/>
          <w:szCs w:val="19"/>
        </w:rPr>
        <w:t>isi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</w:t>
      </w:r>
      <w:r>
        <w:rPr>
          <w:rFonts w:ascii="GE Inspira" w:eastAsia="GE Inspira" w:hAnsi="GE Inspira" w:cs="GE Inspira"/>
          <w:spacing w:val="-5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ca</w:t>
      </w:r>
      <w:r>
        <w:rPr>
          <w:rFonts w:ascii="GE Inspira" w:eastAsia="GE Inspira" w:hAnsi="GE Inspira" w:cs="GE Inspira"/>
          <w:spacing w:val="1"/>
          <w:sz w:val="19"/>
          <w:szCs w:val="19"/>
        </w:rPr>
        <w:t>t</w:t>
      </w:r>
      <w:r>
        <w:rPr>
          <w:rFonts w:ascii="GE Inspira" w:eastAsia="GE Inspira" w:hAnsi="GE Inspira" w:cs="GE Inspira"/>
          <w:sz w:val="19"/>
          <w:szCs w:val="19"/>
        </w:rPr>
        <w:t>e</w:t>
      </w:r>
      <w:r>
        <w:rPr>
          <w:rFonts w:ascii="GE Inspira" w:eastAsia="GE Inspira" w:hAnsi="GE Inspira" w:cs="GE Inspira"/>
          <w:spacing w:val="-1"/>
          <w:sz w:val="19"/>
          <w:szCs w:val="19"/>
        </w:rPr>
        <w:t>go</w:t>
      </w:r>
      <w:r>
        <w:rPr>
          <w:rFonts w:ascii="GE Inspira" w:eastAsia="GE Inspira" w:hAnsi="GE Inspira" w:cs="GE Inspira"/>
          <w:spacing w:val="2"/>
          <w:sz w:val="19"/>
          <w:szCs w:val="19"/>
        </w:rPr>
        <w:t>r</w:t>
      </w:r>
      <w:r>
        <w:rPr>
          <w:rFonts w:ascii="GE Inspira" w:eastAsia="GE Inspira" w:hAnsi="GE Inspira" w:cs="GE Inspira"/>
          <w:sz w:val="19"/>
          <w:szCs w:val="19"/>
        </w:rPr>
        <w:t>y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le</w:t>
      </w:r>
      <w:r>
        <w:rPr>
          <w:rFonts w:ascii="GE Inspira" w:eastAsia="GE Inspira" w:hAnsi="GE Inspira" w:cs="GE Inspira"/>
          <w:spacing w:val="-1"/>
          <w:sz w:val="19"/>
          <w:szCs w:val="19"/>
        </w:rPr>
        <w:t>t</w:t>
      </w:r>
      <w:r>
        <w:rPr>
          <w:rFonts w:ascii="GE Inspira" w:eastAsia="GE Inspira" w:hAnsi="GE Inspira" w:cs="GE Inspira"/>
          <w:spacing w:val="2"/>
          <w:sz w:val="19"/>
          <w:szCs w:val="19"/>
        </w:rPr>
        <w:t>t</w:t>
      </w:r>
      <w:r>
        <w:rPr>
          <w:rFonts w:ascii="GE Inspira" w:eastAsia="GE Inspira" w:hAnsi="GE Inspira" w:cs="GE Inspira"/>
          <w:sz w:val="19"/>
          <w:szCs w:val="19"/>
        </w:rPr>
        <w:t>er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is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plac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d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to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the</w:t>
      </w:r>
      <w:r>
        <w:rPr>
          <w:rFonts w:ascii="GE Inspira" w:eastAsia="GE Inspira" w:hAnsi="GE Inspira" w:cs="GE Inspira"/>
          <w:spacing w:val="-5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le</w:t>
      </w:r>
      <w:r>
        <w:rPr>
          <w:rFonts w:ascii="GE Inspira" w:eastAsia="GE Inspira" w:hAnsi="GE Inspira" w:cs="GE Inspira"/>
          <w:spacing w:val="-2"/>
          <w:sz w:val="19"/>
          <w:szCs w:val="19"/>
        </w:rPr>
        <w:t>f</w:t>
      </w:r>
      <w:r>
        <w:rPr>
          <w:rFonts w:ascii="GE Inspira" w:eastAsia="GE Inspira" w:hAnsi="GE Inspira" w:cs="GE Inspira"/>
          <w:sz w:val="19"/>
          <w:szCs w:val="19"/>
        </w:rPr>
        <w:t>t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f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the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chan</w:t>
      </w:r>
      <w:r>
        <w:rPr>
          <w:rFonts w:ascii="GE Inspira" w:eastAsia="GE Inspira" w:hAnsi="GE Inspira" w:cs="GE Inspira"/>
          <w:spacing w:val="1"/>
          <w:sz w:val="19"/>
          <w:szCs w:val="19"/>
        </w:rPr>
        <w:t>g</w:t>
      </w:r>
      <w:r>
        <w:rPr>
          <w:rFonts w:ascii="GE Inspira" w:eastAsia="GE Inspira" w:hAnsi="GE Inspira" w:cs="GE Inspira"/>
          <w:sz w:val="19"/>
          <w:szCs w:val="19"/>
        </w:rPr>
        <w:t>e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d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scripti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n.</w:t>
      </w:r>
    </w:p>
    <w:p w:rsidR="009E5BC4" w:rsidRDefault="009E5BC4">
      <w:pPr>
        <w:spacing w:before="14" w:line="260" w:lineRule="exact"/>
        <w:rPr>
          <w:sz w:val="26"/>
          <w:szCs w:val="26"/>
        </w:rPr>
      </w:pPr>
    </w:p>
    <w:p w:rsidR="009E5BC4" w:rsidRDefault="00FE38B8">
      <w:pPr>
        <w:pStyle w:val="Heading2"/>
        <w:rPr>
          <w:b w:val="0"/>
          <w:bCs w:val="0"/>
        </w:rPr>
      </w:pPr>
      <w:r>
        <w:rPr>
          <w:color w:val="3378FF"/>
        </w:rPr>
        <w:t>GE</w:t>
      </w:r>
      <w:r>
        <w:rPr>
          <w:color w:val="3378FF"/>
          <w:spacing w:val="-7"/>
        </w:rPr>
        <w:t xml:space="preserve"> </w:t>
      </w:r>
      <w:r>
        <w:rPr>
          <w:color w:val="3378FF"/>
        </w:rPr>
        <w:t>M</w:t>
      </w:r>
      <w:r>
        <w:rPr>
          <w:color w:val="3378FF"/>
          <w:spacing w:val="-1"/>
        </w:rPr>
        <w:t>u</w:t>
      </w:r>
      <w:r>
        <w:rPr>
          <w:color w:val="3378FF"/>
        </w:rPr>
        <w:t>ltil</w:t>
      </w:r>
      <w:r>
        <w:rPr>
          <w:color w:val="3378FF"/>
          <w:spacing w:val="1"/>
        </w:rPr>
        <w:t>i</w:t>
      </w:r>
      <w:r>
        <w:rPr>
          <w:color w:val="3378FF"/>
        </w:rPr>
        <w:t>n</w:t>
      </w:r>
      <w:r>
        <w:rPr>
          <w:color w:val="3378FF"/>
          <w:spacing w:val="-5"/>
        </w:rPr>
        <w:t xml:space="preserve"> </w:t>
      </w:r>
      <w:r>
        <w:rPr>
          <w:color w:val="3378FF"/>
        </w:rPr>
        <w:t>tech</w:t>
      </w:r>
      <w:r>
        <w:rPr>
          <w:color w:val="3378FF"/>
          <w:spacing w:val="-1"/>
        </w:rPr>
        <w:t>n</w:t>
      </w:r>
      <w:r>
        <w:rPr>
          <w:color w:val="3378FF"/>
        </w:rPr>
        <w:t>ical</w:t>
      </w:r>
      <w:r>
        <w:rPr>
          <w:color w:val="3378FF"/>
          <w:spacing w:val="-6"/>
        </w:rPr>
        <w:t xml:space="preserve"> </w:t>
      </w:r>
      <w:r>
        <w:rPr>
          <w:color w:val="3378FF"/>
        </w:rPr>
        <w:t>support</w:t>
      </w:r>
    </w:p>
    <w:p w:rsidR="009E5BC4" w:rsidRDefault="00FE38B8">
      <w:pPr>
        <w:spacing w:before="8" w:line="340" w:lineRule="atLeast"/>
        <w:ind w:left="860" w:right="2412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GE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1"/>
          <w:sz w:val="19"/>
          <w:szCs w:val="19"/>
        </w:rPr>
        <w:t>M</w:t>
      </w:r>
      <w:r>
        <w:rPr>
          <w:rFonts w:ascii="GE Inspira" w:eastAsia="GE Inspira" w:hAnsi="GE Inspira" w:cs="GE Inspira"/>
          <w:sz w:val="19"/>
          <w:szCs w:val="19"/>
        </w:rPr>
        <w:t>ultilin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</w:t>
      </w:r>
      <w:r>
        <w:rPr>
          <w:rFonts w:ascii="GE Inspira" w:eastAsia="GE Inspira" w:hAnsi="GE Inspira" w:cs="GE Inspira"/>
          <w:spacing w:val="-2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ntact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i</w:t>
      </w:r>
      <w:r>
        <w:rPr>
          <w:rFonts w:ascii="GE Inspira" w:eastAsia="GE Inspira" w:hAnsi="GE Inspira" w:cs="GE Inspira"/>
          <w:spacing w:val="2"/>
          <w:sz w:val="19"/>
          <w:szCs w:val="19"/>
        </w:rPr>
        <w:t>n</w:t>
      </w:r>
      <w:r>
        <w:rPr>
          <w:rFonts w:ascii="GE Inspira" w:eastAsia="GE Inspira" w:hAnsi="GE Inspira" w:cs="GE Inspira"/>
          <w:spacing w:val="-2"/>
          <w:sz w:val="19"/>
          <w:szCs w:val="19"/>
        </w:rPr>
        <w:t>f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rm</w:t>
      </w:r>
      <w:r>
        <w:rPr>
          <w:rFonts w:ascii="GE Inspira" w:eastAsia="GE Inspira" w:hAnsi="GE Inspira" w:cs="GE Inspira"/>
          <w:spacing w:val="2"/>
          <w:sz w:val="19"/>
          <w:szCs w:val="19"/>
        </w:rPr>
        <w:t>a</w:t>
      </w:r>
      <w:r>
        <w:rPr>
          <w:rFonts w:ascii="GE Inspira" w:eastAsia="GE Inspira" w:hAnsi="GE Inspira" w:cs="GE Inspira"/>
          <w:sz w:val="19"/>
          <w:szCs w:val="19"/>
        </w:rPr>
        <w:t>ti</w:t>
      </w:r>
      <w:r>
        <w:rPr>
          <w:rFonts w:ascii="GE Inspira" w:eastAsia="GE Inspira" w:hAnsi="GE Inspira" w:cs="GE Inspira"/>
          <w:spacing w:val="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and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call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c</w:t>
      </w:r>
      <w:r>
        <w:rPr>
          <w:rFonts w:ascii="GE Inspira" w:eastAsia="GE Inspira" w:hAnsi="GE Inspira" w:cs="GE Inspira"/>
          <w:spacing w:val="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nter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2"/>
          <w:sz w:val="19"/>
          <w:szCs w:val="19"/>
        </w:rPr>
        <w:t>f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pr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pacing w:val="2"/>
          <w:sz w:val="19"/>
          <w:szCs w:val="19"/>
        </w:rPr>
        <w:t>d</w:t>
      </w:r>
      <w:r>
        <w:rPr>
          <w:rFonts w:ascii="GE Inspira" w:eastAsia="GE Inspira" w:hAnsi="GE Inspira" w:cs="GE Inspira"/>
          <w:sz w:val="19"/>
          <w:szCs w:val="19"/>
        </w:rPr>
        <w:t>uct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3"/>
          <w:sz w:val="19"/>
          <w:szCs w:val="19"/>
        </w:rPr>
        <w:t>s</w:t>
      </w:r>
      <w:r>
        <w:rPr>
          <w:rFonts w:ascii="GE Inspira" w:eastAsia="GE Inspira" w:hAnsi="GE Inspira" w:cs="GE Inspira"/>
          <w:sz w:val="19"/>
          <w:szCs w:val="19"/>
        </w:rPr>
        <w:t>upp</w:t>
      </w:r>
      <w:r>
        <w:rPr>
          <w:rFonts w:ascii="GE Inspira" w:eastAsia="GE Inspira" w:hAnsi="GE Inspira" w:cs="GE Inspira"/>
          <w:spacing w:val="-2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rt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is</w:t>
      </w:r>
      <w:r>
        <w:rPr>
          <w:rFonts w:ascii="GE Inspira" w:eastAsia="GE Inspira" w:hAnsi="GE Inspira" w:cs="GE Inspira"/>
          <w:spacing w:val="-5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sh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wn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b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l</w:t>
      </w:r>
      <w:r>
        <w:rPr>
          <w:rFonts w:ascii="GE Inspira" w:eastAsia="GE Inspira" w:hAnsi="GE Inspira" w:cs="GE Inspira"/>
          <w:spacing w:val="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w:</w:t>
      </w:r>
      <w:r>
        <w:rPr>
          <w:rFonts w:ascii="GE Inspira" w:eastAsia="GE Inspira" w:hAnsi="GE Inspira" w:cs="GE Inspira"/>
          <w:w w:val="99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GE</w:t>
      </w:r>
      <w:r>
        <w:rPr>
          <w:rFonts w:ascii="GE Inspira" w:eastAsia="GE Inspira" w:hAnsi="GE Inspira" w:cs="GE Inspira"/>
          <w:spacing w:val="-9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1"/>
          <w:sz w:val="19"/>
          <w:szCs w:val="19"/>
        </w:rPr>
        <w:t>M</w:t>
      </w:r>
      <w:r>
        <w:rPr>
          <w:rFonts w:ascii="GE Inspira" w:eastAsia="GE Inspira" w:hAnsi="GE Inspira" w:cs="GE Inspira"/>
          <w:sz w:val="19"/>
          <w:szCs w:val="19"/>
        </w:rPr>
        <w:t>ultilin</w:t>
      </w:r>
      <w:r w:rsidR="00B35205">
        <w:rPr>
          <w:rFonts w:ascii="GE Inspira" w:eastAsia="GE Inspira" w:hAnsi="GE Inspira" w:cs="GE Inspira"/>
          <w:sz w:val="19"/>
          <w:szCs w:val="19"/>
        </w:rPr>
        <w:t xml:space="preserve"> (GE Grid Solutions)</w:t>
      </w:r>
    </w:p>
    <w:p w:rsidR="009E5BC4" w:rsidRDefault="00FE38B8">
      <w:pPr>
        <w:spacing w:line="221" w:lineRule="exact"/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650</w:t>
      </w:r>
      <w:r>
        <w:rPr>
          <w:rFonts w:ascii="GE Inspira" w:eastAsia="GE Inspira" w:hAnsi="GE Inspira" w:cs="GE Inspira"/>
          <w:spacing w:val="-9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2"/>
          <w:sz w:val="19"/>
          <w:szCs w:val="19"/>
        </w:rPr>
        <w:t>M</w:t>
      </w:r>
      <w:r>
        <w:rPr>
          <w:rFonts w:ascii="GE Inspira" w:eastAsia="GE Inspira" w:hAnsi="GE Inspira" w:cs="GE Inspira"/>
          <w:sz w:val="19"/>
          <w:szCs w:val="19"/>
        </w:rPr>
        <w:t>arkland</w:t>
      </w:r>
      <w:r>
        <w:rPr>
          <w:rFonts w:ascii="GE Inspira" w:eastAsia="GE Inspira" w:hAnsi="GE Inspira" w:cs="GE Inspira"/>
          <w:spacing w:val="-9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S</w:t>
      </w:r>
      <w:r>
        <w:rPr>
          <w:rFonts w:ascii="GE Inspira" w:eastAsia="GE Inspira" w:hAnsi="GE Inspira" w:cs="GE Inspira"/>
          <w:spacing w:val="-1"/>
          <w:sz w:val="19"/>
          <w:szCs w:val="19"/>
        </w:rPr>
        <w:t>t</w:t>
      </w:r>
      <w:r>
        <w:rPr>
          <w:rFonts w:ascii="GE Inspira" w:eastAsia="GE Inspira" w:hAnsi="GE Inspira" w:cs="GE Inspira"/>
          <w:spacing w:val="2"/>
          <w:sz w:val="19"/>
          <w:szCs w:val="19"/>
        </w:rPr>
        <w:t>r</w:t>
      </w:r>
      <w:r>
        <w:rPr>
          <w:rFonts w:ascii="GE Inspira" w:eastAsia="GE Inspira" w:hAnsi="GE Inspira" w:cs="GE Inspira"/>
          <w:sz w:val="19"/>
          <w:szCs w:val="19"/>
        </w:rPr>
        <w:t>e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t</w:t>
      </w:r>
    </w:p>
    <w:p w:rsidR="009E5BC4" w:rsidRDefault="00FE38B8">
      <w:pPr>
        <w:spacing w:before="2" w:line="220" w:lineRule="exact"/>
        <w:ind w:left="860" w:right="7572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pacing w:val="-1"/>
          <w:sz w:val="19"/>
          <w:szCs w:val="19"/>
        </w:rPr>
        <w:t>M</w:t>
      </w:r>
      <w:r>
        <w:rPr>
          <w:rFonts w:ascii="GE Inspira" w:eastAsia="GE Inspira" w:hAnsi="GE Inspira" w:cs="GE Inspira"/>
          <w:sz w:val="19"/>
          <w:szCs w:val="19"/>
        </w:rPr>
        <w:t>arkham,</w:t>
      </w:r>
      <w:r>
        <w:rPr>
          <w:rFonts w:ascii="GE Inspira" w:eastAsia="GE Inspira" w:hAnsi="GE Inspira" w:cs="GE Inspira"/>
          <w:spacing w:val="-1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</w:t>
      </w:r>
      <w:r>
        <w:rPr>
          <w:rFonts w:ascii="GE Inspira" w:eastAsia="GE Inspira" w:hAnsi="GE Inspira" w:cs="GE Inspira"/>
          <w:spacing w:val="2"/>
          <w:sz w:val="19"/>
          <w:szCs w:val="19"/>
        </w:rPr>
        <w:t>t</w:t>
      </w:r>
      <w:r>
        <w:rPr>
          <w:rFonts w:ascii="GE Inspira" w:eastAsia="GE Inspira" w:hAnsi="GE Inspira" w:cs="GE Inspira"/>
          <w:sz w:val="19"/>
          <w:szCs w:val="19"/>
        </w:rPr>
        <w:t>ario</w:t>
      </w:r>
      <w:r>
        <w:rPr>
          <w:rFonts w:ascii="GE Inspira" w:eastAsia="GE Inspira" w:hAnsi="GE Inspira" w:cs="GE Inspira"/>
          <w:w w:val="99"/>
          <w:sz w:val="19"/>
          <w:szCs w:val="19"/>
        </w:rPr>
        <w:t xml:space="preserve"> </w:t>
      </w:r>
      <w:proofErr w:type="gramStart"/>
      <w:r>
        <w:rPr>
          <w:rFonts w:ascii="GE Inspira" w:eastAsia="GE Inspira" w:hAnsi="GE Inspira" w:cs="GE Inspira"/>
          <w:sz w:val="19"/>
          <w:szCs w:val="19"/>
        </w:rPr>
        <w:t xml:space="preserve">Canada </w:t>
      </w:r>
      <w:r>
        <w:rPr>
          <w:rFonts w:ascii="GE Inspira" w:eastAsia="GE Inspira" w:hAnsi="GE Inspira" w:cs="GE Inspira"/>
          <w:spacing w:val="33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L6C</w:t>
      </w:r>
      <w:proofErr w:type="gramEnd"/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0M1</w:t>
      </w:r>
    </w:p>
    <w:p w:rsidR="009E5BC4" w:rsidRDefault="009E5BC4">
      <w:pPr>
        <w:spacing w:before="2" w:line="120" w:lineRule="exact"/>
        <w:rPr>
          <w:sz w:val="12"/>
          <w:szCs w:val="12"/>
        </w:rPr>
      </w:pPr>
    </w:p>
    <w:p w:rsidR="009E5BC4" w:rsidRDefault="00FE38B8">
      <w:pPr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Teleph</w:t>
      </w:r>
      <w:r>
        <w:rPr>
          <w:rFonts w:ascii="GE Inspira" w:eastAsia="GE Inspira" w:hAnsi="GE Inspira" w:cs="GE Inspira"/>
          <w:spacing w:val="-2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ne: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90</w:t>
      </w:r>
      <w:r>
        <w:rPr>
          <w:rFonts w:ascii="GE Inspira" w:eastAsia="GE Inspira" w:hAnsi="GE Inspira" w:cs="GE Inspira"/>
          <w:spacing w:val="1"/>
          <w:sz w:val="19"/>
          <w:szCs w:val="19"/>
        </w:rPr>
        <w:t>5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29</w:t>
      </w:r>
      <w:r>
        <w:rPr>
          <w:rFonts w:ascii="GE Inspira" w:eastAsia="GE Inspira" w:hAnsi="GE Inspira" w:cs="GE Inspira"/>
          <w:spacing w:val="2"/>
          <w:sz w:val="19"/>
          <w:szCs w:val="19"/>
        </w:rPr>
        <w:t>4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6222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3"/>
          <w:sz w:val="19"/>
          <w:szCs w:val="19"/>
        </w:rPr>
        <w:t>1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800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547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8629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pacing w:val="2"/>
          <w:sz w:val="19"/>
          <w:szCs w:val="19"/>
        </w:rPr>
        <w:t>(</w:t>
      </w:r>
      <w:r>
        <w:rPr>
          <w:rFonts w:ascii="GE Inspira" w:eastAsia="GE Inspira" w:hAnsi="GE Inspira" w:cs="GE Inspira"/>
          <w:spacing w:val="-2"/>
          <w:sz w:val="19"/>
          <w:szCs w:val="19"/>
        </w:rPr>
        <w:t>N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rth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Am</w:t>
      </w:r>
      <w:r>
        <w:rPr>
          <w:rFonts w:ascii="GE Inspira" w:eastAsia="GE Inspira" w:hAnsi="GE Inspira" w:cs="GE Inspira"/>
          <w:spacing w:val="-2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r</w:t>
      </w:r>
      <w:r>
        <w:rPr>
          <w:rFonts w:ascii="GE Inspira" w:eastAsia="GE Inspira" w:hAnsi="GE Inspira" w:cs="GE Inspira"/>
          <w:spacing w:val="1"/>
          <w:sz w:val="19"/>
          <w:szCs w:val="19"/>
        </w:rPr>
        <w:t>i</w:t>
      </w:r>
      <w:r>
        <w:rPr>
          <w:rFonts w:ascii="GE Inspira" w:eastAsia="GE Inspira" w:hAnsi="GE Inspira" w:cs="GE Inspira"/>
          <w:spacing w:val="2"/>
          <w:sz w:val="19"/>
          <w:szCs w:val="19"/>
        </w:rPr>
        <w:t>c</w:t>
      </w:r>
      <w:r>
        <w:rPr>
          <w:rFonts w:ascii="GE Inspira" w:eastAsia="GE Inspira" w:hAnsi="GE Inspira" w:cs="GE Inspira"/>
          <w:sz w:val="19"/>
          <w:szCs w:val="19"/>
        </w:rPr>
        <w:t>a),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+34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94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485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88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00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(Eur</w:t>
      </w:r>
      <w:r>
        <w:rPr>
          <w:rFonts w:ascii="GE Inspira" w:eastAsia="GE Inspira" w:hAnsi="GE Inspira" w:cs="GE Inspira"/>
          <w:spacing w:val="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p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)</w:t>
      </w:r>
    </w:p>
    <w:p w:rsidR="009E5BC4" w:rsidRDefault="00FE38B8">
      <w:pPr>
        <w:spacing w:line="221" w:lineRule="exact"/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Fa</w:t>
      </w:r>
      <w:r>
        <w:rPr>
          <w:rFonts w:ascii="GE Inspira" w:eastAsia="GE Inspira" w:hAnsi="GE Inspira" w:cs="GE Inspira"/>
          <w:spacing w:val="-1"/>
          <w:sz w:val="19"/>
          <w:szCs w:val="19"/>
        </w:rPr>
        <w:t>x</w:t>
      </w:r>
      <w:r>
        <w:rPr>
          <w:rFonts w:ascii="GE Inspira" w:eastAsia="GE Inspira" w:hAnsi="GE Inspira" w:cs="GE Inspira"/>
          <w:sz w:val="19"/>
          <w:szCs w:val="19"/>
        </w:rPr>
        <w:t>:</w:t>
      </w:r>
      <w:r>
        <w:rPr>
          <w:rFonts w:ascii="GE Inspira" w:eastAsia="GE Inspira" w:hAnsi="GE Inspira" w:cs="GE Inspira"/>
          <w:spacing w:val="-7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905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201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2098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(</w:t>
      </w:r>
      <w:r>
        <w:rPr>
          <w:rFonts w:ascii="GE Inspira" w:eastAsia="GE Inspira" w:hAnsi="GE Inspira" w:cs="GE Inspira"/>
          <w:spacing w:val="1"/>
          <w:sz w:val="19"/>
          <w:szCs w:val="19"/>
        </w:rPr>
        <w:t>N</w:t>
      </w:r>
      <w:r>
        <w:rPr>
          <w:rFonts w:ascii="GE Inspira" w:eastAsia="GE Inspira" w:hAnsi="GE Inspira" w:cs="GE Inspira"/>
          <w:spacing w:val="-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rth</w:t>
      </w:r>
      <w:r>
        <w:rPr>
          <w:rFonts w:ascii="GE Inspira" w:eastAsia="GE Inspira" w:hAnsi="GE Inspira" w:cs="GE Inspira"/>
          <w:spacing w:val="-4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A</w:t>
      </w:r>
      <w:r>
        <w:rPr>
          <w:rFonts w:ascii="GE Inspira" w:eastAsia="GE Inspira" w:hAnsi="GE Inspira" w:cs="GE Inspira"/>
          <w:spacing w:val="1"/>
          <w:sz w:val="19"/>
          <w:szCs w:val="19"/>
        </w:rPr>
        <w:t>m</w:t>
      </w:r>
      <w:r>
        <w:rPr>
          <w:rFonts w:ascii="GE Inspira" w:eastAsia="GE Inspira" w:hAnsi="GE Inspira" w:cs="GE Inspira"/>
          <w:sz w:val="19"/>
          <w:szCs w:val="19"/>
        </w:rPr>
        <w:t>erica),</w:t>
      </w:r>
      <w:r>
        <w:rPr>
          <w:rFonts w:ascii="GE Inspira" w:eastAsia="GE Inspira" w:hAnsi="GE Inspira" w:cs="GE Inspira"/>
          <w:spacing w:val="-5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+34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94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485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88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45</w:t>
      </w:r>
      <w:r>
        <w:rPr>
          <w:rFonts w:ascii="GE Inspira" w:eastAsia="GE Inspira" w:hAnsi="GE Inspira" w:cs="GE Inspira"/>
          <w:spacing w:val="-6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(Eur</w:t>
      </w:r>
      <w:r>
        <w:rPr>
          <w:rFonts w:ascii="GE Inspira" w:eastAsia="GE Inspira" w:hAnsi="GE Inspira" w:cs="GE Inspira"/>
          <w:spacing w:val="1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p</w:t>
      </w:r>
      <w:r>
        <w:rPr>
          <w:rFonts w:ascii="GE Inspira" w:eastAsia="GE Inspira" w:hAnsi="GE Inspira" w:cs="GE Inspira"/>
          <w:spacing w:val="-1"/>
          <w:sz w:val="19"/>
          <w:szCs w:val="19"/>
        </w:rPr>
        <w:t>e</w:t>
      </w:r>
      <w:r>
        <w:rPr>
          <w:rFonts w:ascii="GE Inspira" w:eastAsia="GE Inspira" w:hAnsi="GE Inspira" w:cs="GE Inspira"/>
          <w:sz w:val="19"/>
          <w:szCs w:val="19"/>
        </w:rPr>
        <w:t>)</w:t>
      </w:r>
    </w:p>
    <w:p w:rsidR="009E5BC4" w:rsidRDefault="009E5BC4">
      <w:pPr>
        <w:spacing w:before="1" w:line="120" w:lineRule="exact"/>
        <w:rPr>
          <w:sz w:val="12"/>
          <w:szCs w:val="12"/>
        </w:rPr>
      </w:pPr>
    </w:p>
    <w:p w:rsidR="009E5BC4" w:rsidRDefault="00FE38B8">
      <w:pPr>
        <w:ind w:left="860"/>
        <w:rPr>
          <w:rFonts w:ascii="GE Inspira" w:eastAsia="GE Inspira" w:hAnsi="GE Inspira" w:cs="GE Inspira"/>
          <w:sz w:val="19"/>
          <w:szCs w:val="19"/>
        </w:rPr>
      </w:pPr>
      <w:r>
        <w:rPr>
          <w:rFonts w:ascii="GE Inspira" w:eastAsia="GE Inspira" w:hAnsi="GE Inspira" w:cs="GE Inspira"/>
          <w:sz w:val="19"/>
          <w:szCs w:val="19"/>
        </w:rPr>
        <w:t>E</w:t>
      </w:r>
      <w:r>
        <w:rPr>
          <w:rFonts w:ascii="GE Inspira" w:eastAsia="GE Inspira" w:hAnsi="GE Inspira" w:cs="GE Inspira"/>
          <w:spacing w:val="-2"/>
          <w:sz w:val="19"/>
          <w:szCs w:val="19"/>
        </w:rPr>
        <w:t>-</w:t>
      </w:r>
      <w:r>
        <w:rPr>
          <w:rFonts w:ascii="GE Inspira" w:eastAsia="GE Inspira" w:hAnsi="GE Inspira" w:cs="GE Inspira"/>
          <w:sz w:val="19"/>
          <w:szCs w:val="19"/>
        </w:rPr>
        <w:t>mail:</w:t>
      </w:r>
      <w:r>
        <w:rPr>
          <w:rFonts w:ascii="GE Inspira" w:eastAsia="GE Inspira" w:hAnsi="GE Inspira" w:cs="GE Inspira"/>
          <w:spacing w:val="-24"/>
          <w:sz w:val="19"/>
          <w:szCs w:val="19"/>
        </w:rPr>
        <w:t xml:space="preserve"> </w:t>
      </w:r>
      <w:hyperlink r:id="rId12">
        <w:r>
          <w:rPr>
            <w:rFonts w:ascii="GE Inspira" w:eastAsia="GE Inspira" w:hAnsi="GE Inspira" w:cs="GE Inspira"/>
            <w:sz w:val="19"/>
            <w:szCs w:val="19"/>
          </w:rPr>
          <w:t>multilin.t</w:t>
        </w:r>
        <w:r>
          <w:rPr>
            <w:rFonts w:ascii="GE Inspira" w:eastAsia="GE Inspira" w:hAnsi="GE Inspira" w:cs="GE Inspira"/>
            <w:spacing w:val="-1"/>
            <w:sz w:val="19"/>
            <w:szCs w:val="19"/>
          </w:rPr>
          <w:t>e</w:t>
        </w:r>
        <w:r>
          <w:rPr>
            <w:rFonts w:ascii="GE Inspira" w:eastAsia="GE Inspira" w:hAnsi="GE Inspira" w:cs="GE Inspira"/>
            <w:sz w:val="19"/>
            <w:szCs w:val="19"/>
          </w:rPr>
          <w:t>ch@ge.c</w:t>
        </w:r>
        <w:r>
          <w:rPr>
            <w:rFonts w:ascii="GE Inspira" w:eastAsia="GE Inspira" w:hAnsi="GE Inspira" w:cs="GE Inspira"/>
            <w:spacing w:val="-1"/>
            <w:sz w:val="19"/>
            <w:szCs w:val="19"/>
          </w:rPr>
          <w:t>o</w:t>
        </w:r>
        <w:r>
          <w:rPr>
            <w:rFonts w:ascii="GE Inspira" w:eastAsia="GE Inspira" w:hAnsi="GE Inspira" w:cs="GE Inspira"/>
            <w:sz w:val="19"/>
            <w:szCs w:val="19"/>
          </w:rPr>
          <w:t>m</w:t>
        </w:r>
      </w:hyperlink>
    </w:p>
    <w:p w:rsidR="009E5BC4" w:rsidRDefault="00FE38B8">
      <w:pPr>
        <w:spacing w:line="221" w:lineRule="exact"/>
        <w:ind w:left="860"/>
        <w:rPr>
          <w:rFonts w:ascii="GE Inspira" w:eastAsia="GE Inspira" w:hAnsi="GE Inspira" w:cs="GE Inspira"/>
          <w:sz w:val="18"/>
          <w:szCs w:val="18"/>
        </w:rPr>
      </w:pPr>
      <w:r>
        <w:rPr>
          <w:rFonts w:ascii="GE Inspira" w:eastAsia="GE Inspira" w:hAnsi="GE Inspira" w:cs="GE Inspira"/>
          <w:sz w:val="19"/>
          <w:szCs w:val="19"/>
        </w:rPr>
        <w:t>H</w:t>
      </w:r>
      <w:r>
        <w:rPr>
          <w:rFonts w:ascii="GE Inspira" w:eastAsia="GE Inspira" w:hAnsi="GE Inspira" w:cs="GE Inspira"/>
          <w:spacing w:val="-2"/>
          <w:sz w:val="19"/>
          <w:szCs w:val="19"/>
        </w:rPr>
        <w:t>o</w:t>
      </w:r>
      <w:r>
        <w:rPr>
          <w:rFonts w:ascii="GE Inspira" w:eastAsia="GE Inspira" w:hAnsi="GE Inspira" w:cs="GE Inspira"/>
          <w:sz w:val="19"/>
          <w:szCs w:val="19"/>
        </w:rPr>
        <w:t>me</w:t>
      </w:r>
      <w:r>
        <w:rPr>
          <w:rFonts w:ascii="GE Inspira" w:eastAsia="GE Inspira" w:hAnsi="GE Inspira" w:cs="GE Inspira"/>
          <w:spacing w:val="-11"/>
          <w:sz w:val="19"/>
          <w:szCs w:val="19"/>
        </w:rPr>
        <w:t xml:space="preserve"> </w:t>
      </w:r>
      <w:r>
        <w:rPr>
          <w:rFonts w:ascii="GE Inspira" w:eastAsia="GE Inspira" w:hAnsi="GE Inspira" w:cs="GE Inspira"/>
          <w:sz w:val="19"/>
          <w:szCs w:val="19"/>
        </w:rPr>
        <w:t>Page:</w:t>
      </w:r>
      <w:r>
        <w:rPr>
          <w:rFonts w:ascii="GE Inspira" w:eastAsia="GE Inspira" w:hAnsi="GE Inspira" w:cs="GE Inspira"/>
          <w:spacing w:val="-10"/>
          <w:sz w:val="19"/>
          <w:szCs w:val="19"/>
        </w:rPr>
        <w:t xml:space="preserve"> </w:t>
      </w:r>
      <w:hyperlink r:id="rId13">
        <w:r w:rsidRPr="00261B36">
          <w:rPr>
            <w:rFonts w:ascii="GE Inspira" w:eastAsia="GE Inspira" w:hAnsi="GE Inspira" w:cs="GE Inspira"/>
            <w:color w:val="3378FF"/>
            <w:sz w:val="18"/>
            <w:szCs w:val="18"/>
          </w:rPr>
          <w:t>http:</w:t>
        </w:r>
        <w:r w:rsidRPr="00261B36">
          <w:rPr>
            <w:rFonts w:ascii="GE Inspira" w:eastAsia="GE Inspira" w:hAnsi="GE Inspira" w:cs="GE Inspira"/>
            <w:color w:val="3378FF"/>
            <w:spacing w:val="-1"/>
            <w:sz w:val="18"/>
            <w:szCs w:val="18"/>
          </w:rPr>
          <w:t>//</w:t>
        </w:r>
        <w:r w:rsidRPr="00261B36">
          <w:rPr>
            <w:rFonts w:ascii="GE Inspira" w:eastAsia="GE Inspira" w:hAnsi="GE Inspira" w:cs="GE Inspira"/>
            <w:color w:val="3378FF"/>
            <w:sz w:val="18"/>
            <w:szCs w:val="18"/>
          </w:rPr>
          <w:t>w</w:t>
        </w:r>
        <w:r w:rsidRPr="00261B36">
          <w:rPr>
            <w:rFonts w:ascii="GE Inspira" w:eastAsia="GE Inspira" w:hAnsi="GE Inspira" w:cs="GE Inspira"/>
            <w:color w:val="3378FF"/>
            <w:spacing w:val="1"/>
            <w:sz w:val="18"/>
            <w:szCs w:val="18"/>
          </w:rPr>
          <w:t>w</w:t>
        </w:r>
        <w:r w:rsidRPr="00261B36">
          <w:rPr>
            <w:rFonts w:ascii="GE Inspira" w:eastAsia="GE Inspira" w:hAnsi="GE Inspira" w:cs="GE Inspira"/>
            <w:color w:val="3378FF"/>
            <w:sz w:val="18"/>
            <w:szCs w:val="18"/>
          </w:rPr>
          <w:t>w.</w:t>
        </w:r>
      </w:hyperlink>
      <w:hyperlink r:id="rId14">
        <w:r w:rsidRPr="00261B36">
          <w:rPr>
            <w:rFonts w:ascii="GE Inspira" w:eastAsia="GE Inspira" w:hAnsi="GE Inspira" w:cs="GE Inspira"/>
            <w:color w:val="3378FF"/>
            <w:spacing w:val="-1"/>
            <w:sz w:val="18"/>
            <w:szCs w:val="18"/>
          </w:rPr>
          <w:t>G</w:t>
        </w:r>
        <w:r w:rsidRPr="00261B36">
          <w:rPr>
            <w:rFonts w:ascii="GE Inspira" w:eastAsia="GE Inspira" w:hAnsi="GE Inspira" w:cs="GE Inspira"/>
            <w:color w:val="3378FF"/>
            <w:sz w:val="18"/>
            <w:szCs w:val="18"/>
          </w:rPr>
          <w:t>E</w:t>
        </w:r>
        <w:r w:rsidRPr="00261B36">
          <w:rPr>
            <w:rFonts w:ascii="GE Inspira" w:eastAsia="GE Inspira" w:hAnsi="GE Inspira" w:cs="GE Inspira"/>
            <w:color w:val="3378FF"/>
            <w:spacing w:val="1"/>
            <w:sz w:val="18"/>
            <w:szCs w:val="18"/>
          </w:rPr>
          <w:t>m</w:t>
        </w:r>
        <w:r w:rsidRPr="00261B36">
          <w:rPr>
            <w:rFonts w:ascii="GE Inspira" w:eastAsia="GE Inspira" w:hAnsi="GE Inspira" w:cs="GE Inspira"/>
            <w:color w:val="3378FF"/>
            <w:sz w:val="18"/>
            <w:szCs w:val="18"/>
          </w:rPr>
          <w:t>ultilin.com</w:t>
        </w:r>
      </w:hyperlink>
    </w:p>
    <w:sectPr w:rsidR="009E5BC4">
      <w:footerReference w:type="default" r:id="rId15"/>
      <w:pgSz w:w="12240" w:h="15840"/>
      <w:pgMar w:top="660" w:right="1060" w:bottom="920" w:left="1300" w:header="0" w:footer="72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882" w:rsidRDefault="00F81882">
      <w:r>
        <w:separator/>
      </w:r>
    </w:p>
  </w:endnote>
  <w:endnote w:type="continuationSeparator" w:id="0">
    <w:p w:rsidR="00F81882" w:rsidRDefault="00F81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 Inspira">
    <w:altName w:val="GE Inspira"/>
    <w:panose1 w:val="020F0603030400020203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BC4" w:rsidRPr="00DC2583" w:rsidRDefault="00DC2583">
    <w:pPr>
      <w:spacing w:line="200" w:lineRule="exact"/>
      <w:rPr>
        <w:color w:val="0070C0"/>
        <w:sz w:val="20"/>
        <w:szCs w:val="20"/>
      </w:rPr>
    </w:pPr>
    <w:r w:rsidRPr="00DC2583">
      <w:rPr>
        <w:color w:val="0070C0"/>
        <w:sz w:val="20"/>
        <w:szCs w:val="20"/>
      </w:rPr>
      <w:t xml:space="preserve">GE Grid Solutions </w:t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  <w:t>1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583" w:rsidRPr="00DC2583" w:rsidRDefault="00DC2583" w:rsidP="00DC2583">
    <w:pPr>
      <w:spacing w:line="200" w:lineRule="exact"/>
      <w:rPr>
        <w:color w:val="0070C0"/>
        <w:sz w:val="20"/>
        <w:szCs w:val="20"/>
      </w:rPr>
    </w:pPr>
    <w:r>
      <w:rPr>
        <w:color w:val="0070C0"/>
        <w:sz w:val="20"/>
        <w:szCs w:val="20"/>
      </w:rPr>
      <w:t>2</w:t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 w:rsidRPr="00DC2583">
      <w:rPr>
        <w:color w:val="0070C0"/>
        <w:sz w:val="20"/>
        <w:szCs w:val="20"/>
      </w:rPr>
      <w:t>GE Grid Solutions</w:t>
    </w:r>
  </w:p>
  <w:p w:rsidR="009E5BC4" w:rsidRDefault="009E5BC4">
    <w:pPr>
      <w:spacing w:line="200" w:lineRule="exact"/>
      <w:rPr>
        <w:sz w:val="20"/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583" w:rsidRPr="00DC2583" w:rsidRDefault="00DC2583" w:rsidP="00DC2583">
    <w:pPr>
      <w:spacing w:line="200" w:lineRule="exact"/>
      <w:rPr>
        <w:color w:val="0070C0"/>
        <w:sz w:val="20"/>
        <w:szCs w:val="20"/>
      </w:rPr>
    </w:pPr>
    <w:r w:rsidRPr="00DC2583">
      <w:rPr>
        <w:color w:val="0070C0"/>
        <w:sz w:val="20"/>
        <w:szCs w:val="20"/>
      </w:rPr>
      <w:t xml:space="preserve">GE Grid Solutions </w:t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  <w:t>3</w:t>
    </w:r>
  </w:p>
  <w:p w:rsidR="00DC2583" w:rsidRDefault="00DC2583">
    <w:pPr>
      <w:spacing w:line="200" w:lineRule="exact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583" w:rsidRPr="00DC2583" w:rsidRDefault="00DC2583" w:rsidP="00DC2583">
    <w:pPr>
      <w:spacing w:line="200" w:lineRule="exact"/>
      <w:rPr>
        <w:color w:val="0070C0"/>
        <w:sz w:val="20"/>
        <w:szCs w:val="20"/>
      </w:rPr>
    </w:pPr>
    <w:r>
      <w:rPr>
        <w:color w:val="0070C0"/>
        <w:sz w:val="20"/>
        <w:szCs w:val="20"/>
      </w:rPr>
      <w:t>4</w:t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>
      <w:rPr>
        <w:color w:val="0070C0"/>
        <w:sz w:val="20"/>
        <w:szCs w:val="20"/>
      </w:rPr>
      <w:tab/>
    </w:r>
    <w:r w:rsidRPr="00DC2583">
      <w:rPr>
        <w:color w:val="0070C0"/>
        <w:sz w:val="20"/>
        <w:szCs w:val="20"/>
      </w:rPr>
      <w:t>GE Grid Solutions</w:t>
    </w:r>
  </w:p>
  <w:p w:rsidR="00DC2583" w:rsidRDefault="00DC2583">
    <w:pPr>
      <w:spacing w:line="200" w:lineRule="exact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882" w:rsidRDefault="00F81882">
      <w:r>
        <w:separator/>
      </w:r>
    </w:p>
  </w:footnote>
  <w:footnote w:type="continuationSeparator" w:id="0">
    <w:p w:rsidR="00F81882" w:rsidRDefault="00F81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583" w:rsidRDefault="00DC2583" w:rsidP="00DC2583">
    <w:pPr>
      <w:pStyle w:val="BodyText"/>
      <w:tabs>
        <w:tab w:val="left" w:pos="7245"/>
      </w:tabs>
      <w:spacing w:before="67"/>
      <w:ind w:left="140"/>
      <w:rPr>
        <w:color w:val="3378FF"/>
      </w:rPr>
    </w:pPr>
  </w:p>
  <w:p w:rsidR="00DC2583" w:rsidRDefault="00DC2583" w:rsidP="0042011F">
    <w:pPr>
      <w:pStyle w:val="BodyText"/>
      <w:tabs>
        <w:tab w:val="left" w:pos="7020"/>
      </w:tabs>
      <w:spacing w:before="67"/>
      <w:ind w:left="140"/>
    </w:pPr>
    <w:r>
      <w:rPr>
        <w:color w:val="3378FF"/>
      </w:rPr>
      <w:t>R</w:t>
    </w:r>
    <w:r>
      <w:rPr>
        <w:color w:val="3378FF"/>
        <w:spacing w:val="-1"/>
      </w:rPr>
      <w:t>e</w:t>
    </w:r>
    <w:r>
      <w:rPr>
        <w:color w:val="3378FF"/>
        <w:spacing w:val="1"/>
      </w:rPr>
      <w:t>l</w:t>
    </w:r>
    <w:r>
      <w:rPr>
        <w:color w:val="3378FF"/>
      </w:rPr>
      <w:t>e</w:t>
    </w:r>
    <w:r>
      <w:rPr>
        <w:color w:val="3378FF"/>
        <w:spacing w:val="-2"/>
      </w:rPr>
      <w:t>a</w:t>
    </w:r>
    <w:r>
      <w:rPr>
        <w:color w:val="3378FF"/>
        <w:spacing w:val="1"/>
      </w:rPr>
      <w:t>s</w:t>
    </w:r>
    <w:r>
      <w:rPr>
        <w:color w:val="3378FF"/>
      </w:rPr>
      <w:t>e</w:t>
    </w:r>
    <w:r>
      <w:rPr>
        <w:color w:val="3378FF"/>
        <w:spacing w:val="-1"/>
      </w:rPr>
      <w:t xml:space="preserve"> </w:t>
    </w:r>
    <w:r>
      <w:rPr>
        <w:color w:val="3378FF"/>
      </w:rPr>
      <w:t>No</w:t>
    </w:r>
    <w:r>
      <w:rPr>
        <w:color w:val="3378FF"/>
        <w:spacing w:val="-1"/>
      </w:rPr>
      <w:t>t</w:t>
    </w:r>
    <w:r>
      <w:rPr>
        <w:color w:val="3378FF"/>
        <w:spacing w:val="1"/>
      </w:rPr>
      <w:t>e</w:t>
    </w:r>
    <w:r w:rsidR="009F28C4">
      <w:rPr>
        <w:color w:val="3378FF"/>
      </w:rPr>
      <w:t>s</w:t>
    </w:r>
    <w:r w:rsidR="0042011F">
      <w:rPr>
        <w:color w:val="3378FF"/>
      </w:rPr>
      <w:tab/>
    </w:r>
    <w:proofErr w:type="spellStart"/>
    <w:r>
      <w:rPr>
        <w:color w:val="3378FF"/>
        <w:spacing w:val="-2"/>
      </w:rPr>
      <w:t>MultiSync</w:t>
    </w:r>
    <w:proofErr w:type="spellEnd"/>
    <w:r>
      <w:rPr>
        <w:color w:val="3378FF"/>
        <w:spacing w:val="-2"/>
      </w:rPr>
      <w:t xml:space="preserve"> 100 </w:t>
    </w:r>
    <w:r w:rsidR="009F28C4">
      <w:rPr>
        <w:color w:val="3378FF"/>
        <w:spacing w:val="-2"/>
      </w:rPr>
      <w:t>Software v4.1.0.16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1A6E51"/>
    <w:multiLevelType w:val="hybridMultilevel"/>
    <w:tmpl w:val="C93453DA"/>
    <w:lvl w:ilvl="0" w:tplc="53044FC0">
      <w:start w:val="1"/>
      <w:numFmt w:val="bullet"/>
      <w:lvlText w:val=""/>
      <w:lvlJc w:val="left"/>
      <w:pPr>
        <w:ind w:hanging="380"/>
      </w:pPr>
      <w:rPr>
        <w:rFonts w:ascii="Symbol" w:eastAsia="Symbol" w:hAnsi="Symbol" w:hint="default"/>
        <w:w w:val="99"/>
        <w:sz w:val="20"/>
        <w:szCs w:val="20"/>
      </w:rPr>
    </w:lvl>
    <w:lvl w:ilvl="1" w:tplc="C6CAE6F8">
      <w:start w:val="1"/>
      <w:numFmt w:val="bullet"/>
      <w:lvlText w:val="•"/>
      <w:lvlJc w:val="left"/>
      <w:rPr>
        <w:rFonts w:hint="default"/>
      </w:rPr>
    </w:lvl>
    <w:lvl w:ilvl="2" w:tplc="4B6E1D76">
      <w:start w:val="1"/>
      <w:numFmt w:val="bullet"/>
      <w:lvlText w:val="•"/>
      <w:lvlJc w:val="left"/>
      <w:rPr>
        <w:rFonts w:hint="default"/>
      </w:rPr>
    </w:lvl>
    <w:lvl w:ilvl="3" w:tplc="7E32C090">
      <w:start w:val="1"/>
      <w:numFmt w:val="bullet"/>
      <w:lvlText w:val="•"/>
      <w:lvlJc w:val="left"/>
      <w:rPr>
        <w:rFonts w:hint="default"/>
      </w:rPr>
    </w:lvl>
    <w:lvl w:ilvl="4" w:tplc="EB64EB98">
      <w:start w:val="1"/>
      <w:numFmt w:val="bullet"/>
      <w:lvlText w:val="•"/>
      <w:lvlJc w:val="left"/>
      <w:rPr>
        <w:rFonts w:hint="default"/>
      </w:rPr>
    </w:lvl>
    <w:lvl w:ilvl="5" w:tplc="DD2C6400">
      <w:start w:val="1"/>
      <w:numFmt w:val="bullet"/>
      <w:lvlText w:val="•"/>
      <w:lvlJc w:val="left"/>
      <w:rPr>
        <w:rFonts w:hint="default"/>
      </w:rPr>
    </w:lvl>
    <w:lvl w:ilvl="6" w:tplc="B3B0FD36">
      <w:start w:val="1"/>
      <w:numFmt w:val="bullet"/>
      <w:lvlText w:val="•"/>
      <w:lvlJc w:val="left"/>
      <w:rPr>
        <w:rFonts w:hint="default"/>
      </w:rPr>
    </w:lvl>
    <w:lvl w:ilvl="7" w:tplc="A7F86652">
      <w:start w:val="1"/>
      <w:numFmt w:val="bullet"/>
      <w:lvlText w:val="•"/>
      <w:lvlJc w:val="left"/>
      <w:rPr>
        <w:rFonts w:hint="default"/>
      </w:rPr>
    </w:lvl>
    <w:lvl w:ilvl="8" w:tplc="CA1E639C">
      <w:start w:val="1"/>
      <w:numFmt w:val="bullet"/>
      <w:lvlText w:val="•"/>
      <w:lvlJc w:val="left"/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BC4"/>
    <w:rsid w:val="00015C77"/>
    <w:rsid w:val="00062610"/>
    <w:rsid w:val="00077B50"/>
    <w:rsid w:val="00084E4C"/>
    <w:rsid w:val="00096A04"/>
    <w:rsid w:val="000B4966"/>
    <w:rsid w:val="00131D37"/>
    <w:rsid w:val="0017743F"/>
    <w:rsid w:val="001D6CDC"/>
    <w:rsid w:val="001E5096"/>
    <w:rsid w:val="00211B4E"/>
    <w:rsid w:val="00261B36"/>
    <w:rsid w:val="00282816"/>
    <w:rsid w:val="002C1001"/>
    <w:rsid w:val="002D26AD"/>
    <w:rsid w:val="003777D1"/>
    <w:rsid w:val="0042011F"/>
    <w:rsid w:val="00424C71"/>
    <w:rsid w:val="00426BB9"/>
    <w:rsid w:val="00453975"/>
    <w:rsid w:val="00456505"/>
    <w:rsid w:val="00482BD9"/>
    <w:rsid w:val="004C77E7"/>
    <w:rsid w:val="005D39FE"/>
    <w:rsid w:val="00683431"/>
    <w:rsid w:val="006967A7"/>
    <w:rsid w:val="0071679C"/>
    <w:rsid w:val="007F2892"/>
    <w:rsid w:val="008640FF"/>
    <w:rsid w:val="00892CF1"/>
    <w:rsid w:val="008B65C4"/>
    <w:rsid w:val="008C48A6"/>
    <w:rsid w:val="009E5BC4"/>
    <w:rsid w:val="009F28C4"/>
    <w:rsid w:val="00AC6E76"/>
    <w:rsid w:val="00B35205"/>
    <w:rsid w:val="00BB1B2B"/>
    <w:rsid w:val="00BD7E5F"/>
    <w:rsid w:val="00C241AC"/>
    <w:rsid w:val="00CA54F0"/>
    <w:rsid w:val="00CB2C95"/>
    <w:rsid w:val="00CE4956"/>
    <w:rsid w:val="00CE586C"/>
    <w:rsid w:val="00D07B8D"/>
    <w:rsid w:val="00D62DB4"/>
    <w:rsid w:val="00DC2583"/>
    <w:rsid w:val="00F72B56"/>
    <w:rsid w:val="00F81882"/>
    <w:rsid w:val="00FE3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rFonts w:ascii="GE Inspira" w:eastAsia="GE Inspira" w:hAnsi="GE Inspira"/>
      <w:b/>
      <w:bCs/>
      <w:sz w:val="36"/>
      <w:szCs w:val="36"/>
      <w:u w:val="single"/>
    </w:rPr>
  </w:style>
  <w:style w:type="paragraph" w:styleId="Heading2">
    <w:name w:val="heading 2"/>
    <w:basedOn w:val="Normal"/>
    <w:uiPriority w:val="1"/>
    <w:qFormat/>
    <w:pPr>
      <w:ind w:left="860"/>
      <w:outlineLvl w:val="1"/>
    </w:pPr>
    <w:rPr>
      <w:rFonts w:ascii="GE Inspira" w:eastAsia="GE Inspira" w:hAnsi="GE Inspira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GE Inspira" w:eastAsia="GE Inspira" w:hAnsi="GE Inspir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/>
    </w:pPr>
    <w:rPr>
      <w:rFonts w:ascii="GE Inspira" w:eastAsia="GE Inspira" w:hAnsi="GE Inspir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31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1D37"/>
  </w:style>
  <w:style w:type="paragraph" w:styleId="Footer">
    <w:name w:val="footer"/>
    <w:basedOn w:val="Normal"/>
    <w:link w:val="FooterChar"/>
    <w:uiPriority w:val="99"/>
    <w:unhideWhenUsed/>
    <w:rsid w:val="00131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D37"/>
  </w:style>
  <w:style w:type="paragraph" w:customStyle="1" w:styleId="heading10">
    <w:name w:val="heading1"/>
    <w:next w:val="Normal"/>
    <w:rsid w:val="00F72B56"/>
    <w:pPr>
      <w:keepNext/>
      <w:widowControl/>
      <w:pBdr>
        <w:bottom w:val="single" w:sz="8" w:space="0" w:color="auto"/>
      </w:pBdr>
      <w:autoSpaceDE w:val="0"/>
      <w:autoSpaceDN w:val="0"/>
      <w:adjustRightInd w:val="0"/>
      <w:spacing w:before="640" w:line="360" w:lineRule="atLeast"/>
      <w:jc w:val="right"/>
    </w:pPr>
    <w:rPr>
      <w:rFonts w:ascii="GE Inspira" w:eastAsia="Times New Roman" w:hAnsi="GE Inspira" w:cs="Times New Roman"/>
      <w:b/>
      <w:bCs/>
      <w:color w:val="3378FF"/>
      <w:w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111"/>
      <w:outlineLvl w:val="0"/>
    </w:pPr>
    <w:rPr>
      <w:rFonts w:ascii="GE Inspira" w:eastAsia="GE Inspira" w:hAnsi="GE Inspira"/>
      <w:b/>
      <w:bCs/>
      <w:sz w:val="36"/>
      <w:szCs w:val="36"/>
      <w:u w:val="single"/>
    </w:rPr>
  </w:style>
  <w:style w:type="paragraph" w:styleId="Heading2">
    <w:name w:val="heading 2"/>
    <w:basedOn w:val="Normal"/>
    <w:uiPriority w:val="1"/>
    <w:qFormat/>
    <w:pPr>
      <w:ind w:left="860"/>
      <w:outlineLvl w:val="1"/>
    </w:pPr>
    <w:rPr>
      <w:rFonts w:ascii="GE Inspira" w:eastAsia="GE Inspira" w:hAnsi="GE Inspira"/>
      <w:b/>
      <w:bCs/>
      <w:sz w:val="24"/>
      <w:szCs w:val="24"/>
    </w:rPr>
  </w:style>
  <w:style w:type="paragraph" w:styleId="Heading3">
    <w:name w:val="heading 3"/>
    <w:basedOn w:val="Normal"/>
    <w:uiPriority w:val="1"/>
    <w:qFormat/>
    <w:pPr>
      <w:ind w:left="20"/>
      <w:outlineLvl w:val="2"/>
    </w:pPr>
    <w:rPr>
      <w:rFonts w:ascii="GE Inspira" w:eastAsia="GE Inspira" w:hAnsi="GE Inspira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60"/>
    </w:pPr>
    <w:rPr>
      <w:rFonts w:ascii="GE Inspira" w:eastAsia="GE Inspira" w:hAnsi="GE Inspira"/>
      <w:sz w:val="20"/>
      <w:szCs w:val="2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31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1D37"/>
  </w:style>
  <w:style w:type="paragraph" w:styleId="Footer">
    <w:name w:val="footer"/>
    <w:basedOn w:val="Normal"/>
    <w:link w:val="FooterChar"/>
    <w:uiPriority w:val="99"/>
    <w:unhideWhenUsed/>
    <w:rsid w:val="00131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1D37"/>
  </w:style>
  <w:style w:type="paragraph" w:customStyle="1" w:styleId="heading10">
    <w:name w:val="heading1"/>
    <w:next w:val="Normal"/>
    <w:rsid w:val="00F72B56"/>
    <w:pPr>
      <w:keepNext/>
      <w:widowControl/>
      <w:pBdr>
        <w:bottom w:val="single" w:sz="8" w:space="0" w:color="auto"/>
      </w:pBdr>
      <w:autoSpaceDE w:val="0"/>
      <w:autoSpaceDN w:val="0"/>
      <w:adjustRightInd w:val="0"/>
      <w:spacing w:before="640" w:line="360" w:lineRule="atLeast"/>
      <w:jc w:val="right"/>
    </w:pPr>
    <w:rPr>
      <w:rFonts w:ascii="GE Inspira" w:eastAsia="Times New Roman" w:hAnsi="GE Inspira" w:cs="Times New Roman"/>
      <w:b/>
      <w:bCs/>
      <w:color w:val="3378FF"/>
      <w:w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multilin.tech@ge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://www.gemultili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5</Pages>
  <Words>1398</Words>
  <Characters>7974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Multilink Ethernet Switch</vt:lpstr>
    </vt:vector>
  </TitlesOfParts>
  <Company>General Electric</Company>
  <LinksUpToDate>false</LinksUpToDate>
  <CharactersWithSpaces>9354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Multilink Ethernet Switch</dc:title>
  <dc:creator>GE Digital Energy</dc:creator>
  <cp:lastModifiedBy>GE User</cp:lastModifiedBy>
  <cp:revision>3</cp:revision>
  <dcterms:created xsi:type="dcterms:W3CDTF">2016-08-16T21:06:00Z</dcterms:created>
  <dcterms:modified xsi:type="dcterms:W3CDTF">2016-08-16T21:17:00Z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2015-01-21T00:00:00Z</vt:filetime>
  </property>
  <property fmtid="{D5CDD505-2E9C-101B-9397-08002B2CF9AE}" pid="3" name="LastSaved">
    <vt:filetime>2016-04-10T00:00:00Z</vt:filetime>
  </property>
</Properties>
</file>